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3B011" w14:textId="77777777" w:rsidR="000B4CEE" w:rsidRPr="000B4CEE" w:rsidRDefault="000B4CEE" w:rsidP="000B4CEE">
      <w:pPr>
        <w:keepNext/>
        <w:keepLines/>
        <w:spacing w:after="104" w:line="271" w:lineRule="auto"/>
        <w:ind w:left="1220" w:hanging="10"/>
        <w:outlineLvl w:val="0"/>
        <w:rPr>
          <w:b/>
        </w:rPr>
      </w:pPr>
      <w:r w:rsidRPr="000B4CEE">
        <w:rPr>
          <w:b/>
        </w:rPr>
        <w:t xml:space="preserve">РАЗДЕЛ II </w:t>
      </w:r>
    </w:p>
    <w:p w14:paraId="39365F62" w14:textId="77777777" w:rsidR="000B4CEE" w:rsidRPr="000B4CEE" w:rsidRDefault="000B4CEE" w:rsidP="000B4C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0"/>
        <w:jc w:val="left"/>
        <w:rPr>
          <w:color w:val="auto"/>
          <w:sz w:val="20"/>
          <w:szCs w:val="20"/>
        </w:rPr>
      </w:pPr>
      <w:r w:rsidRPr="000B4CEE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0B4CEE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75F5F8F5" w14:textId="77777777" w:rsidR="000B4CEE" w:rsidRPr="000B4CEE" w:rsidRDefault="000B4CEE" w:rsidP="000B4CEE">
      <w:pPr>
        <w:spacing w:line="385" w:lineRule="auto"/>
        <w:ind w:right="1" w:firstLine="708"/>
        <w:rPr>
          <w:szCs w:val="24"/>
        </w:rPr>
      </w:pPr>
    </w:p>
    <w:p w14:paraId="785CBE58" w14:textId="70B6E718" w:rsidR="000B4CEE" w:rsidRPr="000B4CEE" w:rsidRDefault="000B4CEE" w:rsidP="000B4CE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85" w:lineRule="auto"/>
        <w:ind w:left="0" w:right="1"/>
        <w:contextualSpacing/>
        <w:jc w:val="left"/>
        <w:rPr>
          <w:szCs w:val="24"/>
        </w:rPr>
      </w:pPr>
      <w:r w:rsidRPr="000B4CEE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color w:val="auto"/>
          <w:szCs w:val="24"/>
        </w:rPr>
        <w:t>литературе</w:t>
      </w:r>
      <w:r w:rsidRPr="000B4CEE">
        <w:rPr>
          <w:b/>
          <w:color w:val="auto"/>
          <w:szCs w:val="24"/>
        </w:rPr>
        <w:t xml:space="preserve"> в 2025/26 учебном году</w:t>
      </w:r>
    </w:p>
    <w:p w14:paraId="18FF332D" w14:textId="77777777" w:rsidR="000B4CEE" w:rsidRPr="000B4CEE" w:rsidRDefault="000B4CEE" w:rsidP="000B4CEE">
      <w:pPr>
        <w:spacing w:after="150" w:line="259" w:lineRule="auto"/>
        <w:ind w:firstLine="0"/>
        <w:rPr>
          <w:szCs w:val="24"/>
        </w:rPr>
      </w:pPr>
    </w:p>
    <w:p w14:paraId="115B0CE8" w14:textId="77777777" w:rsidR="000B4CEE" w:rsidRPr="000B4CEE" w:rsidRDefault="000B4CEE" w:rsidP="000B4CEE">
      <w:pPr>
        <w:keepNext/>
        <w:keepLines/>
        <w:spacing w:after="155" w:line="259" w:lineRule="auto"/>
        <w:ind w:right="288" w:hanging="10"/>
        <w:outlineLvl w:val="2"/>
        <w:rPr>
          <w:b/>
          <w:szCs w:val="24"/>
        </w:rPr>
      </w:pPr>
      <w:r w:rsidRPr="000B4CEE">
        <w:rPr>
          <w:b/>
          <w:szCs w:val="24"/>
        </w:rPr>
        <w:t xml:space="preserve">СОДЕРЖАНИЕ </w:t>
      </w:r>
    </w:p>
    <w:p w14:paraId="221E55F1" w14:textId="61DDD87D" w:rsidR="000B4CEE" w:rsidRDefault="000B4CEE" w:rsidP="000B4CEE">
      <w:pPr>
        <w:numPr>
          <w:ilvl w:val="0"/>
          <w:numId w:val="2"/>
        </w:numPr>
        <w:spacing w:after="106"/>
      </w:pPr>
      <w:r>
        <w:t xml:space="preserve">Принципы формирования комплектов олимпиадных заданий и методические подходы к составлению заданий школьного этапа олимпиады </w:t>
      </w:r>
    </w:p>
    <w:p w14:paraId="58E7F418" w14:textId="06B9DA85" w:rsidR="000B4CEE" w:rsidRDefault="000B4CEE" w:rsidP="000B4CEE">
      <w:pPr>
        <w:numPr>
          <w:ilvl w:val="0"/>
          <w:numId w:val="2"/>
        </w:numPr>
        <w:spacing w:line="396" w:lineRule="auto"/>
      </w:pPr>
      <w:r>
        <w:t>Необходимое материально-техническое обеспечение для выполнения олимпиадных заданий школьного этапа олимпиады</w:t>
      </w:r>
    </w:p>
    <w:p w14:paraId="558C314F" w14:textId="2300D4B2" w:rsidR="000B4CEE" w:rsidRDefault="000B4CEE" w:rsidP="000B4CEE">
      <w:pPr>
        <w:numPr>
          <w:ilvl w:val="0"/>
          <w:numId w:val="2"/>
        </w:numPr>
        <w:spacing w:line="396" w:lineRule="auto"/>
      </w:pPr>
      <w:r>
        <w:t xml:space="preserve">Перечень справочных материалов, средств связи и электронно-вычислительной техники, разрешенных к использованию во время проведения олимпиады </w:t>
      </w:r>
    </w:p>
    <w:p w14:paraId="7E4C7AEA" w14:textId="71EC62DD" w:rsidR="000B4CEE" w:rsidRDefault="000B4CEE" w:rsidP="000B4CEE">
      <w:pPr>
        <w:numPr>
          <w:ilvl w:val="0"/>
          <w:numId w:val="2"/>
        </w:numPr>
        <w:spacing w:after="149"/>
      </w:pPr>
      <w:r>
        <w:t xml:space="preserve">Критерии и методика оценивания выполненных олимпиадных заданий </w:t>
      </w:r>
    </w:p>
    <w:p w14:paraId="57144D54" w14:textId="09CD28C7" w:rsidR="000B4CEE" w:rsidRDefault="000B4CEE" w:rsidP="000B4CEE">
      <w:pPr>
        <w:numPr>
          <w:ilvl w:val="0"/>
          <w:numId w:val="2"/>
        </w:numPr>
        <w:spacing w:after="151"/>
      </w:pPr>
      <w:r>
        <w:t>Учебная литература и интернет-ресурсы для подготовки школьников к олимпиаде</w:t>
      </w:r>
    </w:p>
    <w:p w14:paraId="0D116813" w14:textId="0A453A55" w:rsidR="000B4CEE" w:rsidRDefault="000B4CEE" w:rsidP="000B4CEE">
      <w:pPr>
        <w:numPr>
          <w:ilvl w:val="0"/>
          <w:numId w:val="2"/>
        </w:numPr>
        <w:spacing w:after="119"/>
      </w:pPr>
      <w:r>
        <w:t xml:space="preserve">Примеры заданий, критериев и методики оценивания выполненных </w:t>
      </w:r>
      <w:proofErr w:type="gramStart"/>
      <w:r>
        <w:t>олимпиадных  заданий</w:t>
      </w:r>
      <w:proofErr w:type="gramEnd"/>
    </w:p>
    <w:p w14:paraId="1CDB7F23" w14:textId="2BA92B49" w:rsidR="00A8611C" w:rsidRDefault="00A8611C" w:rsidP="00A8611C">
      <w:pPr>
        <w:spacing w:after="119"/>
      </w:pPr>
    </w:p>
    <w:p w14:paraId="13EE685A" w14:textId="3C25F1D7" w:rsidR="00A8611C" w:rsidRDefault="00A8611C" w:rsidP="00A8611C">
      <w:pPr>
        <w:spacing w:after="119"/>
      </w:pPr>
    </w:p>
    <w:p w14:paraId="16BB9C96" w14:textId="3672EFA0" w:rsidR="00A8611C" w:rsidRDefault="00A8611C" w:rsidP="00A8611C">
      <w:pPr>
        <w:spacing w:after="119"/>
      </w:pPr>
    </w:p>
    <w:p w14:paraId="725F8B63" w14:textId="567352FE" w:rsidR="00A8611C" w:rsidRDefault="00A8611C" w:rsidP="00A8611C">
      <w:pPr>
        <w:spacing w:after="119"/>
      </w:pPr>
    </w:p>
    <w:p w14:paraId="2143C832" w14:textId="4063EB8C" w:rsidR="00A8611C" w:rsidRDefault="00A8611C" w:rsidP="00A8611C">
      <w:pPr>
        <w:spacing w:after="119"/>
      </w:pPr>
    </w:p>
    <w:p w14:paraId="54503B57" w14:textId="25015E83" w:rsidR="00A8611C" w:rsidRDefault="00A8611C" w:rsidP="00A8611C">
      <w:pPr>
        <w:spacing w:after="119"/>
      </w:pPr>
    </w:p>
    <w:p w14:paraId="40937C44" w14:textId="75130AC7" w:rsidR="00A8611C" w:rsidRDefault="00A8611C" w:rsidP="00A8611C">
      <w:pPr>
        <w:spacing w:after="119"/>
      </w:pPr>
    </w:p>
    <w:p w14:paraId="76915878" w14:textId="40FBEE40" w:rsidR="00A8611C" w:rsidRDefault="00A8611C" w:rsidP="00A8611C">
      <w:pPr>
        <w:spacing w:after="119"/>
      </w:pPr>
    </w:p>
    <w:p w14:paraId="1BEFF46E" w14:textId="5F80D801" w:rsidR="00A8611C" w:rsidRDefault="00A8611C" w:rsidP="00A8611C">
      <w:pPr>
        <w:spacing w:after="119"/>
      </w:pPr>
    </w:p>
    <w:p w14:paraId="6CEB9978" w14:textId="256B7B25" w:rsidR="00A8611C" w:rsidRDefault="00A8611C" w:rsidP="00A8611C">
      <w:pPr>
        <w:spacing w:after="119"/>
      </w:pPr>
    </w:p>
    <w:p w14:paraId="275FF94F" w14:textId="27EC0E63" w:rsidR="00A8611C" w:rsidRDefault="00A8611C" w:rsidP="00A8611C">
      <w:pPr>
        <w:spacing w:after="119"/>
      </w:pPr>
    </w:p>
    <w:p w14:paraId="25F0B8C5" w14:textId="1EED1803" w:rsidR="00A8611C" w:rsidRDefault="00A8611C" w:rsidP="00A8611C">
      <w:pPr>
        <w:spacing w:after="119"/>
      </w:pPr>
    </w:p>
    <w:p w14:paraId="08BEF8A5" w14:textId="77777777" w:rsidR="00A8611C" w:rsidRDefault="00A8611C" w:rsidP="00A8611C">
      <w:pPr>
        <w:spacing w:after="119"/>
      </w:pPr>
    </w:p>
    <w:p w14:paraId="71D47153" w14:textId="77777777" w:rsidR="003D120D" w:rsidRDefault="004E3B8D" w:rsidP="00A8611C">
      <w:pPr>
        <w:pStyle w:val="1"/>
        <w:spacing w:after="0" w:line="401" w:lineRule="auto"/>
        <w:ind w:left="0" w:right="0" w:firstLine="709"/>
        <w:jc w:val="both"/>
      </w:pPr>
      <w:r>
        <w:lastRenderedPageBreak/>
        <w:t>1. Принципы формирования комплектов олимпиадных заданий и методические подходы к сост</w:t>
      </w:r>
      <w:r>
        <w:t xml:space="preserve">авлению заданий школьного этапа олимпиады </w:t>
      </w:r>
    </w:p>
    <w:p w14:paraId="7E0C6C1E" w14:textId="77777777" w:rsidR="003D120D" w:rsidRDefault="004E3B8D" w:rsidP="00A8611C">
      <w:pPr>
        <w:spacing w:after="34" w:line="384" w:lineRule="auto"/>
        <w:ind w:firstLine="709"/>
      </w:pPr>
      <w:r>
        <w:t xml:space="preserve">Все задания школьного и муниципального этапов рассчитаны на письменное выполнение и могут рассматриваться как задания теоретического тура. Практического тура в олимпиаде по литературе нет. В комплект материалов для проведения теоретического тура олимпиады </w:t>
      </w:r>
      <w:r>
        <w:t xml:space="preserve">по каждой возрастной группе (классу) входят: </w:t>
      </w:r>
    </w:p>
    <w:p w14:paraId="3D9CBB8D" w14:textId="77777777" w:rsidR="003D120D" w:rsidRDefault="004E3B8D" w:rsidP="00A8611C">
      <w:pPr>
        <w:numPr>
          <w:ilvl w:val="0"/>
          <w:numId w:val="9"/>
        </w:numPr>
        <w:spacing w:after="126"/>
        <w:ind w:left="0" w:firstLine="709"/>
      </w:pPr>
      <w:r>
        <w:t xml:space="preserve">бланк заданий; </w:t>
      </w:r>
    </w:p>
    <w:p w14:paraId="40D3E56B" w14:textId="77777777" w:rsidR="003D120D" w:rsidRDefault="004E3B8D" w:rsidP="00A8611C">
      <w:pPr>
        <w:numPr>
          <w:ilvl w:val="0"/>
          <w:numId w:val="9"/>
        </w:numPr>
        <w:spacing w:after="126"/>
        <w:ind w:left="0" w:firstLine="709"/>
      </w:pPr>
      <w:r>
        <w:t xml:space="preserve">бланк ответов; </w:t>
      </w:r>
    </w:p>
    <w:p w14:paraId="1C150181" w14:textId="77777777" w:rsidR="003D120D" w:rsidRDefault="004E3B8D" w:rsidP="00A8611C">
      <w:pPr>
        <w:numPr>
          <w:ilvl w:val="0"/>
          <w:numId w:val="9"/>
        </w:numPr>
        <w:spacing w:after="63"/>
        <w:ind w:left="0" w:firstLine="709"/>
      </w:pPr>
      <w:r>
        <w:t xml:space="preserve">критерии и методика оценивания выполненных олимпиадных заданий. </w:t>
      </w:r>
    </w:p>
    <w:p w14:paraId="6CE77E36" w14:textId="77777777" w:rsidR="003D120D" w:rsidRDefault="004E3B8D" w:rsidP="00A8611C">
      <w:pPr>
        <w:spacing w:after="49" w:line="356" w:lineRule="auto"/>
        <w:ind w:firstLine="709"/>
      </w:pPr>
      <w:r>
        <w:t>При составлении заданий, бланков ответов, критериев и методики оценивания выполненных олимпиадных заданий необход</w:t>
      </w:r>
      <w:r>
        <w:t xml:space="preserve">имо соблюдать единый стиль оформления. </w:t>
      </w:r>
    </w:p>
    <w:p w14:paraId="07E1E158" w14:textId="77777777" w:rsidR="003D120D" w:rsidRDefault="004E3B8D" w:rsidP="00A8611C">
      <w:pPr>
        <w:spacing w:after="169"/>
        <w:ind w:firstLine="709"/>
      </w:pPr>
      <w:r>
        <w:t xml:space="preserve">Рекомендуемые технические параметры оформления материалов:  </w:t>
      </w:r>
    </w:p>
    <w:p w14:paraId="7F8EAD07" w14:textId="77777777" w:rsidR="003D120D" w:rsidRDefault="004E3B8D" w:rsidP="00A8611C">
      <w:pPr>
        <w:numPr>
          <w:ilvl w:val="0"/>
          <w:numId w:val="9"/>
        </w:numPr>
        <w:spacing w:after="128"/>
        <w:ind w:left="0" w:firstLine="709"/>
      </w:pPr>
      <w:r>
        <w:t xml:space="preserve">размер бумаги (формат листа) – А4; </w:t>
      </w:r>
    </w:p>
    <w:p w14:paraId="1F90F15D" w14:textId="77777777" w:rsidR="003D120D" w:rsidRDefault="004E3B8D" w:rsidP="00A8611C">
      <w:pPr>
        <w:numPr>
          <w:ilvl w:val="0"/>
          <w:numId w:val="9"/>
        </w:numPr>
        <w:spacing w:after="127"/>
        <w:ind w:left="0" w:firstLine="709"/>
      </w:pPr>
      <w:r>
        <w:t xml:space="preserve">размер полей страниц: правое – 1 см, верхнее и нижнее – 2 мм, левое – 3 см; </w:t>
      </w:r>
    </w:p>
    <w:p w14:paraId="16882E2A" w14:textId="77777777" w:rsidR="003D120D" w:rsidRDefault="004E3B8D" w:rsidP="00A8611C">
      <w:pPr>
        <w:numPr>
          <w:ilvl w:val="0"/>
          <w:numId w:val="9"/>
        </w:numPr>
        <w:spacing w:line="360" w:lineRule="auto"/>
        <w:ind w:left="0" w:firstLine="709"/>
      </w:pPr>
      <w:r>
        <w:t xml:space="preserve">размер колонтитулов – 1,25 см;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>отступ пе</w:t>
      </w:r>
      <w:r>
        <w:t xml:space="preserve">рвой строки абзаца – 1,25 см; </w:t>
      </w:r>
    </w:p>
    <w:p w14:paraId="015FCFA3" w14:textId="77777777" w:rsidR="003D120D" w:rsidRDefault="004E3B8D" w:rsidP="00A8611C">
      <w:pPr>
        <w:numPr>
          <w:ilvl w:val="0"/>
          <w:numId w:val="9"/>
        </w:numPr>
        <w:spacing w:after="128"/>
        <w:ind w:left="0" w:firstLine="709"/>
      </w:pPr>
      <w:r>
        <w:t xml:space="preserve">размер межстрочного интервала – 1,5; </w:t>
      </w:r>
    </w:p>
    <w:p w14:paraId="53AD538A" w14:textId="77777777" w:rsidR="003D120D" w:rsidRDefault="004E3B8D" w:rsidP="00A8611C">
      <w:pPr>
        <w:numPr>
          <w:ilvl w:val="0"/>
          <w:numId w:val="9"/>
        </w:numPr>
        <w:spacing w:after="98"/>
        <w:ind w:left="0" w:firstLine="709"/>
      </w:pPr>
      <w:r>
        <w:t xml:space="preserve">размер шрифта – кегль не менее 12; </w:t>
      </w:r>
    </w:p>
    <w:p w14:paraId="3B6ABF3C" w14:textId="77777777" w:rsidR="003D120D" w:rsidRPr="000B4CEE" w:rsidRDefault="004E3B8D" w:rsidP="00A8611C">
      <w:pPr>
        <w:numPr>
          <w:ilvl w:val="0"/>
          <w:numId w:val="9"/>
        </w:numPr>
        <w:spacing w:after="127"/>
        <w:ind w:left="0" w:firstLine="709"/>
        <w:rPr>
          <w:lang w:val="en-US"/>
        </w:rPr>
      </w:pPr>
      <w:r>
        <w:t>тип</w:t>
      </w:r>
      <w:r w:rsidRPr="000B4CEE">
        <w:rPr>
          <w:lang w:val="en-US"/>
        </w:rPr>
        <w:t xml:space="preserve"> </w:t>
      </w:r>
      <w:r>
        <w:t>шрифта</w:t>
      </w:r>
      <w:r w:rsidRPr="000B4CEE">
        <w:rPr>
          <w:lang w:val="en-US"/>
        </w:rPr>
        <w:t xml:space="preserve"> – Times New Roman; </w:t>
      </w:r>
    </w:p>
    <w:p w14:paraId="09372788" w14:textId="77777777" w:rsidR="003D120D" w:rsidRDefault="004E3B8D" w:rsidP="00A8611C">
      <w:pPr>
        <w:numPr>
          <w:ilvl w:val="0"/>
          <w:numId w:val="9"/>
        </w:numPr>
        <w:spacing w:after="129"/>
        <w:ind w:left="0" w:firstLine="709"/>
      </w:pPr>
      <w:r>
        <w:t xml:space="preserve">выравнивание – по ширине; </w:t>
      </w:r>
    </w:p>
    <w:p w14:paraId="23F451DE" w14:textId="77777777" w:rsidR="003D120D" w:rsidRDefault="004E3B8D" w:rsidP="00A8611C">
      <w:pPr>
        <w:numPr>
          <w:ilvl w:val="0"/>
          <w:numId w:val="9"/>
        </w:numPr>
        <w:spacing w:after="43" w:line="377" w:lineRule="auto"/>
        <w:ind w:left="0" w:firstLine="709"/>
      </w:pPr>
      <w: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  </w:t>
      </w:r>
    </w:p>
    <w:p w14:paraId="6EF573BC" w14:textId="77777777" w:rsidR="003D120D" w:rsidRDefault="004E3B8D" w:rsidP="00A8611C">
      <w:pPr>
        <w:numPr>
          <w:ilvl w:val="0"/>
          <w:numId w:val="9"/>
        </w:numPr>
        <w:spacing w:line="400" w:lineRule="auto"/>
        <w:ind w:left="0" w:firstLine="709"/>
      </w:pPr>
      <w:r>
        <w:t xml:space="preserve">титульный лист должен быть включен в общую нумерацию страниц бланка ответов, номер страницы на титульном листе не ставится;  </w:t>
      </w:r>
    </w:p>
    <w:p w14:paraId="5965D514" w14:textId="77777777" w:rsidR="003D120D" w:rsidRDefault="004E3B8D" w:rsidP="00A8611C">
      <w:pPr>
        <w:numPr>
          <w:ilvl w:val="0"/>
          <w:numId w:val="9"/>
        </w:numPr>
        <w:spacing w:line="400" w:lineRule="auto"/>
        <w:ind w:left="0" w:firstLine="709"/>
      </w:pPr>
      <w:r>
        <w:t>рисунки и изображения должны быть хорошего разрешения (качества) и в цвете, если данное условие является принципиальным и необходи</w:t>
      </w:r>
      <w:r>
        <w:t xml:space="preserve">мым для выполнения заданий; </w:t>
      </w:r>
    </w:p>
    <w:p w14:paraId="32AC3BC1" w14:textId="77777777" w:rsidR="003D120D" w:rsidRDefault="004E3B8D" w:rsidP="00A8611C">
      <w:pPr>
        <w:numPr>
          <w:ilvl w:val="0"/>
          <w:numId w:val="9"/>
        </w:numPr>
        <w:spacing w:line="397" w:lineRule="auto"/>
        <w:ind w:left="0" w:firstLine="709"/>
      </w:pPr>
      <w:r>
        <w:t xml:space="preserve">таблицы и схемы должны быть четко обозначены, сгруппированы и рационально размещены относительно параметров страницы. </w:t>
      </w:r>
    </w:p>
    <w:p w14:paraId="147D2CA3" w14:textId="77777777" w:rsidR="003D120D" w:rsidRDefault="004E3B8D" w:rsidP="00A8611C">
      <w:pPr>
        <w:spacing w:line="395" w:lineRule="auto"/>
        <w:ind w:firstLine="709"/>
      </w:pPr>
      <w:r>
        <w:t xml:space="preserve">Бланки ответов не должны содержать сведений, которые могут раскрыть содержание заданий. </w:t>
      </w:r>
    </w:p>
    <w:p w14:paraId="51BF5A96" w14:textId="77777777" w:rsidR="003D120D" w:rsidRDefault="004E3B8D" w:rsidP="00A8611C">
      <w:pPr>
        <w:spacing w:line="377" w:lineRule="auto"/>
        <w:ind w:firstLine="709"/>
      </w:pPr>
      <w:r>
        <w:lastRenderedPageBreak/>
        <w:t>Задания школьного этапа олимпиады могут быть разработаны как отдельно для каждого класса (параллели), так и для возрастных групп</w:t>
      </w:r>
      <w:r>
        <w:t xml:space="preserve">, объединяющих несколько классов (параллелей), например: </w:t>
      </w:r>
    </w:p>
    <w:p w14:paraId="35031DDC" w14:textId="77777777" w:rsidR="003D120D" w:rsidRDefault="004E3B8D" w:rsidP="00A8611C">
      <w:pPr>
        <w:spacing w:after="158" w:line="259" w:lineRule="auto"/>
        <w:ind w:firstLine="709"/>
      </w:pPr>
      <w:r>
        <w:t xml:space="preserve">а) первая возрастная группа – обучающиеся 5-6 классов общеобразовательных </w:t>
      </w:r>
    </w:p>
    <w:p w14:paraId="539D53F1" w14:textId="77777777" w:rsidR="003D120D" w:rsidRDefault="004E3B8D" w:rsidP="00A8611C">
      <w:pPr>
        <w:spacing w:after="150"/>
        <w:ind w:firstLine="709"/>
      </w:pPr>
      <w:r>
        <w:t xml:space="preserve">организаций; </w:t>
      </w:r>
    </w:p>
    <w:p w14:paraId="55AA2848" w14:textId="77777777" w:rsidR="003D120D" w:rsidRDefault="004E3B8D" w:rsidP="00A8611C">
      <w:pPr>
        <w:spacing w:after="158" w:line="259" w:lineRule="auto"/>
        <w:ind w:firstLine="709"/>
      </w:pPr>
      <w:r>
        <w:t xml:space="preserve">б) вторая возрастная группа – обучающиеся 7-8 классов общеобразовательных </w:t>
      </w:r>
    </w:p>
    <w:p w14:paraId="7BD822ED" w14:textId="77777777" w:rsidR="003D120D" w:rsidRDefault="004E3B8D" w:rsidP="00A8611C">
      <w:pPr>
        <w:spacing w:after="150"/>
        <w:ind w:firstLine="709"/>
      </w:pPr>
      <w:r>
        <w:t xml:space="preserve">организаций;  </w:t>
      </w:r>
    </w:p>
    <w:p w14:paraId="2DC0D6F5" w14:textId="77777777" w:rsidR="003D120D" w:rsidRDefault="004E3B8D" w:rsidP="00A8611C">
      <w:pPr>
        <w:spacing w:after="158" w:line="259" w:lineRule="auto"/>
        <w:ind w:firstLine="709"/>
      </w:pPr>
      <w:r>
        <w:t>в) третья возрастна</w:t>
      </w:r>
      <w:r>
        <w:t xml:space="preserve">я группа – обучающиеся 9 классов общеобразовательных </w:t>
      </w:r>
    </w:p>
    <w:p w14:paraId="5A034E64" w14:textId="77777777" w:rsidR="003D120D" w:rsidRDefault="004E3B8D" w:rsidP="00A8611C">
      <w:pPr>
        <w:spacing w:after="150"/>
        <w:ind w:firstLine="709"/>
      </w:pPr>
      <w:r>
        <w:t xml:space="preserve">организаций; </w:t>
      </w:r>
    </w:p>
    <w:p w14:paraId="4BE346EB" w14:textId="77777777" w:rsidR="003D120D" w:rsidRDefault="004E3B8D" w:rsidP="00A8611C">
      <w:pPr>
        <w:spacing w:after="158" w:line="259" w:lineRule="auto"/>
        <w:ind w:firstLine="709"/>
      </w:pPr>
      <w:r>
        <w:t xml:space="preserve">г) четвертая возрастная группа – обучающиеся 10-11 классов общеобразовательных </w:t>
      </w:r>
    </w:p>
    <w:p w14:paraId="6924711F" w14:textId="77777777" w:rsidR="003D120D" w:rsidRDefault="004E3B8D" w:rsidP="00A8611C">
      <w:pPr>
        <w:spacing w:after="103"/>
        <w:ind w:firstLine="709"/>
      </w:pPr>
      <w:r>
        <w:t xml:space="preserve">организаций. </w:t>
      </w:r>
    </w:p>
    <w:p w14:paraId="3614A49A" w14:textId="77777777" w:rsidR="003D120D" w:rsidRDefault="004E3B8D" w:rsidP="00A8611C">
      <w:pPr>
        <w:spacing w:line="392" w:lineRule="auto"/>
        <w:ind w:firstLine="709"/>
      </w:pPr>
      <w:r>
        <w:t>Не рекомендуется формировать общие задания для обучающихся разных уровней образования – основн</w:t>
      </w:r>
      <w:r>
        <w:t xml:space="preserve">ого общего образования (5-9 классы) и среднего общего образования (10-11 классы). </w:t>
      </w:r>
    </w:p>
    <w:p w14:paraId="50FB88D4" w14:textId="77777777" w:rsidR="003D120D" w:rsidRDefault="004E3B8D" w:rsidP="00A8611C">
      <w:pPr>
        <w:spacing w:after="152"/>
        <w:ind w:firstLine="709"/>
      </w:pPr>
      <w:r>
        <w:t xml:space="preserve">Основные типы заданий: </w:t>
      </w:r>
    </w:p>
    <w:p w14:paraId="5CBD0189" w14:textId="77777777" w:rsidR="003D120D" w:rsidRDefault="004E3B8D" w:rsidP="00A8611C">
      <w:pPr>
        <w:numPr>
          <w:ilvl w:val="0"/>
          <w:numId w:val="10"/>
        </w:numPr>
        <w:spacing w:after="36" w:line="370" w:lineRule="auto"/>
        <w:ind w:left="0" w:firstLine="709"/>
      </w:pPr>
      <w:r>
        <w:t xml:space="preserve">Аналитические задания (целостный анализ текста для обучающихся 9-11 классов; </w:t>
      </w:r>
      <w:r>
        <w:t xml:space="preserve">ответы на вопросы аналитического характера, исследовательские литературоведческие эссе и т.п.); </w:t>
      </w:r>
    </w:p>
    <w:p w14:paraId="59F0BA69" w14:textId="77777777" w:rsidR="003D120D" w:rsidRDefault="004E3B8D" w:rsidP="00A8611C">
      <w:pPr>
        <w:numPr>
          <w:ilvl w:val="0"/>
          <w:numId w:val="10"/>
        </w:numPr>
        <w:spacing w:line="397" w:lineRule="auto"/>
        <w:ind w:left="0" w:firstLine="709"/>
      </w:pPr>
      <w:r>
        <w:t xml:space="preserve">Творческие задания (создание собственного текста в соответствии с заданными условиями – жанр, тема, целевая аудитория, литературоведческая задача и т.п.). </w:t>
      </w:r>
    </w:p>
    <w:p w14:paraId="032C3F97" w14:textId="77777777" w:rsidR="003D120D" w:rsidRDefault="004E3B8D" w:rsidP="00A8611C">
      <w:pPr>
        <w:numPr>
          <w:ilvl w:val="0"/>
          <w:numId w:val="10"/>
        </w:numPr>
        <w:spacing w:line="396" w:lineRule="auto"/>
        <w:ind w:left="0" w:firstLine="709"/>
      </w:pPr>
      <w:r>
        <w:t>Мог</w:t>
      </w:r>
      <w:r>
        <w:t xml:space="preserve">ут использоваться «умные» тесты как отдельные задания в комплекте с другими типами заданий (проводить школьный этап олимпиады только в форме тестирования нельзя).  </w:t>
      </w:r>
    </w:p>
    <w:p w14:paraId="5390377B" w14:textId="77777777" w:rsidR="003D120D" w:rsidRDefault="004E3B8D" w:rsidP="00A8611C">
      <w:pPr>
        <w:spacing w:after="27" w:line="373" w:lineRule="auto"/>
        <w:ind w:firstLine="709"/>
      </w:pPr>
      <w:r>
        <w:t>Обучающимся 5-6 классов целесообразно предлагать посильные, занимательные, интересные задан</w:t>
      </w:r>
      <w:r>
        <w:t xml:space="preserve">ия, чтобы формировать у ребят желание заниматься литературой – и в то же время исподволь готовить их к настоящим олимпиадным испытаниям. С учётом этого ученикам 5-6 классов целесообразно предлагать письменные задания творческого характера (достаточно двух </w:t>
      </w:r>
      <w:r>
        <w:t xml:space="preserve">заданий для этапа; можно давать задания, связанные друг с другом). Выполняя каждое задание, ученики создают текст ответа, опираясь на предложенные вопросы (или </w:t>
      </w:r>
      <w:proofErr w:type="spellStart"/>
      <w:r>
        <w:t>микрозадания</w:t>
      </w:r>
      <w:proofErr w:type="spellEnd"/>
      <w:r>
        <w:t>-подсказки, которыми определяются логические шаги в выполнении всего задания). Не сл</w:t>
      </w:r>
      <w:r>
        <w:t xml:space="preserve">едует подменять развивающие задания школьного этапа исключительно тестовыми заданиями (тест может являться небольшой составной частью комплекта заданий, но не может быть единственным типом предлагаемых школьникам заданий).   </w:t>
      </w:r>
      <w:r>
        <w:rPr>
          <w:color w:val="0070C0"/>
        </w:rPr>
        <w:t xml:space="preserve"> </w:t>
      </w:r>
    </w:p>
    <w:p w14:paraId="5EAD494B" w14:textId="77777777" w:rsidR="003D120D" w:rsidRDefault="004E3B8D" w:rsidP="00A8611C">
      <w:pPr>
        <w:spacing w:line="397" w:lineRule="auto"/>
        <w:ind w:firstLine="709"/>
      </w:pPr>
      <w:r>
        <w:lastRenderedPageBreak/>
        <w:t xml:space="preserve">Задания для 7-8 класса могут </w:t>
      </w:r>
      <w:r>
        <w:t xml:space="preserve">сочетать элементы анализа предложенного текста и творческую работу над собственным текстом.  </w:t>
      </w:r>
    </w:p>
    <w:p w14:paraId="38E1AA66" w14:textId="77777777" w:rsidR="003D120D" w:rsidRDefault="004E3B8D" w:rsidP="00A8611C">
      <w:pPr>
        <w:spacing w:after="30" w:line="380" w:lineRule="auto"/>
        <w:ind w:firstLine="709"/>
      </w:pPr>
      <w:r>
        <w:t>Наиболее сложными и разнообразными должны быть задания для 9-11 класса. Поскольку на заключительном этапе олимпиады старшеклассникам предлагаются и аналитические,</w:t>
      </w:r>
      <w:r>
        <w:t xml:space="preserve"> и творческие задания, имеет смысл готовить их к этим двум типам заданий уже на школьном этапе (и формировать комплекты заданий, включая в них одно аналитическое – целостный анализ текста или анализ текста на основе предложенных вопросов – и одно творческо</w:t>
      </w:r>
      <w:r>
        <w:t xml:space="preserve">е). Среди форм работы с предлагаемым художественным текстом возможно использование заданий, связанных с другими видами искусства, с переводом на визуальный язык, в иной жанровый или стилевой формат. </w:t>
      </w:r>
    </w:p>
    <w:p w14:paraId="4452D0F6" w14:textId="77777777" w:rsidR="003D120D" w:rsidRDefault="004E3B8D" w:rsidP="00A8611C">
      <w:pPr>
        <w:pStyle w:val="2"/>
        <w:spacing w:after="155"/>
        <w:ind w:left="0" w:right="0" w:firstLine="709"/>
        <w:jc w:val="both"/>
      </w:pPr>
      <w:r>
        <w:t>Минимальный уровень требований к заданиям теоретического</w:t>
      </w:r>
      <w:r>
        <w:t xml:space="preserve"> тура </w:t>
      </w:r>
    </w:p>
    <w:p w14:paraId="38275944" w14:textId="77777777" w:rsidR="003D120D" w:rsidRDefault="004E3B8D" w:rsidP="00A8611C">
      <w:pPr>
        <w:spacing w:line="397" w:lineRule="auto"/>
        <w:ind w:firstLine="709"/>
      </w:pPr>
      <w:r>
        <w:t>Для</w:t>
      </w:r>
      <w:r>
        <w:rPr>
          <w:b/>
        </w:rPr>
        <w:t xml:space="preserve"> школьного этапа </w:t>
      </w:r>
      <w:r>
        <w:t xml:space="preserve">олимпиады предметно-методическим комиссиям необходимо разработать задания, раскрывающие обязательное базовое содержание образовательной области и отвечающие требованиям к уровню подготовки выпускников основной и средней школы по </w:t>
      </w:r>
      <w:r>
        <w:t xml:space="preserve">литературе. Уровень сложности заданий должен быть определен таким образом, чтобы на их решение участник смог затратить в общей сложности не более 90 минут в 5-6 классах, 120 минут в 7-8 классах, 200 минут в 9-11 классах. </w:t>
      </w:r>
    </w:p>
    <w:p w14:paraId="58984EC2" w14:textId="77777777" w:rsidR="003D120D" w:rsidRDefault="004E3B8D" w:rsidP="00A8611C">
      <w:pPr>
        <w:spacing w:after="173"/>
        <w:ind w:firstLine="709"/>
      </w:pPr>
      <w:r>
        <w:t>К олимпиадным заданиям предъявляют</w:t>
      </w:r>
      <w:r>
        <w:t xml:space="preserve">ся следующие общие требования: </w:t>
      </w:r>
    </w:p>
    <w:p w14:paraId="66124623" w14:textId="77777777" w:rsidR="003D120D" w:rsidRDefault="004E3B8D" w:rsidP="00A8611C">
      <w:pPr>
        <w:numPr>
          <w:ilvl w:val="0"/>
          <w:numId w:val="11"/>
        </w:numPr>
        <w:spacing w:after="126"/>
        <w:ind w:left="0" w:firstLine="709"/>
      </w:pPr>
      <w:r>
        <w:t xml:space="preserve">соответствие уровня сложности заданий заявленной возрастной группе; </w:t>
      </w:r>
    </w:p>
    <w:p w14:paraId="66198880" w14:textId="77777777" w:rsidR="003D120D" w:rsidRDefault="004E3B8D" w:rsidP="00A8611C">
      <w:pPr>
        <w:numPr>
          <w:ilvl w:val="0"/>
          <w:numId w:val="11"/>
        </w:numPr>
        <w:spacing w:after="128"/>
        <w:ind w:left="0" w:firstLine="709"/>
      </w:pPr>
      <w:r>
        <w:t xml:space="preserve">тематическое разнообразие заданий; </w:t>
      </w:r>
    </w:p>
    <w:p w14:paraId="7C9683E4" w14:textId="77777777" w:rsidR="003D120D" w:rsidRDefault="004E3B8D" w:rsidP="00A8611C">
      <w:pPr>
        <w:numPr>
          <w:ilvl w:val="0"/>
          <w:numId w:val="11"/>
        </w:numPr>
        <w:spacing w:after="129"/>
        <w:ind w:left="0" w:firstLine="709"/>
      </w:pPr>
      <w:r>
        <w:t xml:space="preserve">корректность формулировок заданий; </w:t>
      </w:r>
    </w:p>
    <w:p w14:paraId="354EC986" w14:textId="77777777" w:rsidR="003D120D" w:rsidRDefault="004E3B8D" w:rsidP="00A8611C">
      <w:pPr>
        <w:numPr>
          <w:ilvl w:val="0"/>
          <w:numId w:val="11"/>
        </w:numPr>
        <w:spacing w:after="125"/>
        <w:ind w:left="0" w:firstLine="709"/>
      </w:pPr>
      <w:r>
        <w:t xml:space="preserve">указание максимального балла за каждое задание и за тур в целом; </w:t>
      </w:r>
    </w:p>
    <w:p w14:paraId="2A95F1B9" w14:textId="77777777" w:rsidR="003D120D" w:rsidRDefault="004E3B8D" w:rsidP="00A8611C">
      <w:pPr>
        <w:numPr>
          <w:ilvl w:val="0"/>
          <w:numId w:val="11"/>
        </w:numPr>
        <w:spacing w:after="129"/>
        <w:ind w:left="0" w:firstLine="709"/>
      </w:pPr>
      <w:r>
        <w:t xml:space="preserve">соответствие критериев и методики оценивания содержанию заданий; </w:t>
      </w:r>
    </w:p>
    <w:p w14:paraId="55670A17" w14:textId="77777777" w:rsidR="003D120D" w:rsidRDefault="004E3B8D" w:rsidP="00A8611C">
      <w:pPr>
        <w:numPr>
          <w:ilvl w:val="0"/>
          <w:numId w:val="11"/>
        </w:numPr>
        <w:spacing w:line="399" w:lineRule="auto"/>
        <w:ind w:left="0" w:firstLine="709"/>
      </w:pPr>
      <w:r>
        <w:t>наличие заданий, выявляющих склонность к научной деятельности и высокий уровень интеллектуального развития участников, а так</w:t>
      </w:r>
      <w:r>
        <w:t>же их творческий потенциал</w:t>
      </w:r>
      <w:r>
        <w:rPr>
          <w:color w:val="0070C0"/>
        </w:rPr>
        <w:t xml:space="preserve">; </w:t>
      </w:r>
    </w:p>
    <w:p w14:paraId="6CFB03EC" w14:textId="77777777" w:rsidR="003D120D" w:rsidRDefault="004E3B8D" w:rsidP="00A8611C">
      <w:pPr>
        <w:numPr>
          <w:ilvl w:val="0"/>
          <w:numId w:val="11"/>
        </w:numPr>
        <w:spacing w:line="397" w:lineRule="auto"/>
        <w:ind w:left="0" w:firstLine="709"/>
      </w:pPr>
      <w:r>
        <w:t>наличие заданий, выявляющих склонность к получению специальности, для поступления на которую(-</w:t>
      </w:r>
      <w:proofErr w:type="spellStart"/>
      <w:r>
        <w:t>ые</w:t>
      </w:r>
      <w:proofErr w:type="spellEnd"/>
      <w:r>
        <w:t xml:space="preserve">) могут быть потенциально востребованы результаты олимпиады; </w:t>
      </w:r>
    </w:p>
    <w:p w14:paraId="74D26054" w14:textId="77777777" w:rsidR="003D120D" w:rsidRDefault="004E3B8D" w:rsidP="00A8611C">
      <w:pPr>
        <w:numPr>
          <w:ilvl w:val="0"/>
          <w:numId w:val="11"/>
        </w:numPr>
        <w:spacing w:line="357" w:lineRule="auto"/>
        <w:ind w:left="0" w:firstLine="709"/>
      </w:pPr>
      <w:r>
        <w:t>недопустимо наличие заданий, противоречащих правовым, этическим, эсте</w:t>
      </w:r>
      <w:r>
        <w:t xml:space="preserve">тическим, религиозным нормам, демонстрирующих аморальные, противоправные модели поведения и </w:t>
      </w:r>
    </w:p>
    <w:p w14:paraId="45C6706D" w14:textId="77777777" w:rsidR="003D120D" w:rsidRDefault="004E3B8D" w:rsidP="00A8611C">
      <w:pPr>
        <w:spacing w:after="173"/>
        <w:ind w:firstLine="709"/>
      </w:pPr>
      <w:r>
        <w:t xml:space="preserve">т.п.; </w:t>
      </w:r>
    </w:p>
    <w:p w14:paraId="68D3CD74" w14:textId="77777777" w:rsidR="003D120D" w:rsidRDefault="004E3B8D" w:rsidP="00A8611C">
      <w:pPr>
        <w:numPr>
          <w:ilvl w:val="0"/>
          <w:numId w:val="11"/>
        </w:numPr>
        <w:spacing w:line="396" w:lineRule="auto"/>
        <w:ind w:left="0" w:firstLine="709"/>
      </w:pPr>
      <w:r>
        <w:lastRenderedPageBreak/>
        <w:t>недопустимо наличие заданий, дублирующих в неизменном виде задания прошлых лет или примерные задания из методических рекомендаций, подготовленных ЦПМК по ли</w:t>
      </w:r>
      <w:r>
        <w:t xml:space="preserve">тературе (в том числе уже использовавшиеся в разные годы задания для других этапов олимпиады). </w:t>
      </w:r>
    </w:p>
    <w:p w14:paraId="207DBC66" w14:textId="77777777" w:rsidR="003D120D" w:rsidRDefault="004E3B8D" w:rsidP="00A8611C">
      <w:pPr>
        <w:spacing w:after="169" w:line="259" w:lineRule="auto"/>
        <w:ind w:firstLine="709"/>
      </w:pPr>
      <w:r>
        <w:rPr>
          <w:b/>
        </w:rPr>
        <w:t xml:space="preserve">Рекомендации по выбору художественных текстов для аналитического задания:  </w:t>
      </w:r>
    </w:p>
    <w:p w14:paraId="12B1660E" w14:textId="77777777" w:rsidR="003D120D" w:rsidRDefault="004E3B8D" w:rsidP="00A8611C">
      <w:pPr>
        <w:numPr>
          <w:ilvl w:val="1"/>
          <w:numId w:val="11"/>
        </w:numPr>
        <w:spacing w:after="103"/>
        <w:ind w:left="0" w:firstLine="709"/>
      </w:pPr>
      <w:r>
        <w:t xml:space="preserve">объём текста – в пределах 4-5 книжных страниц; </w:t>
      </w:r>
    </w:p>
    <w:p w14:paraId="3AA4E820" w14:textId="77777777" w:rsidR="003D120D" w:rsidRDefault="004E3B8D" w:rsidP="00A8611C">
      <w:pPr>
        <w:numPr>
          <w:ilvl w:val="1"/>
          <w:numId w:val="11"/>
        </w:numPr>
        <w:spacing w:line="398" w:lineRule="auto"/>
        <w:ind w:left="0" w:firstLine="709"/>
      </w:pPr>
      <w:r>
        <w:t>авторство текста не обязательно увяз</w:t>
      </w:r>
      <w:r>
        <w:t xml:space="preserve">ывать с той эпохой, которая изучается в историко-литературном курсе в соответствующем классе; могут быть выбраны произведения как классиков, так и писателей второго ряда – главное, чтобы текст не был безликим или прямолинейно тенденциозным; </w:t>
      </w:r>
    </w:p>
    <w:p w14:paraId="6369E093" w14:textId="77777777" w:rsidR="003D120D" w:rsidRDefault="004E3B8D" w:rsidP="00A8611C">
      <w:pPr>
        <w:numPr>
          <w:ilvl w:val="1"/>
          <w:numId w:val="11"/>
        </w:numPr>
        <w:spacing w:line="399" w:lineRule="auto"/>
        <w:ind w:left="0" w:firstLine="709"/>
      </w:pPr>
      <w:r>
        <w:t>необходимо отб</w:t>
      </w:r>
      <w:r>
        <w:t xml:space="preserve">ирать тексты, которые позволяют продемонстрировать связь между сложностью их формальной организации и глубиной, неоднозначностью содержания; </w:t>
      </w:r>
    </w:p>
    <w:p w14:paraId="6FD95625" w14:textId="77777777" w:rsidR="003D120D" w:rsidRDefault="004E3B8D" w:rsidP="00A8611C">
      <w:pPr>
        <w:numPr>
          <w:ilvl w:val="1"/>
          <w:numId w:val="11"/>
        </w:numPr>
        <w:spacing w:line="397" w:lineRule="auto"/>
        <w:ind w:left="0" w:firstLine="709"/>
      </w:pPr>
      <w:r>
        <w:t>желательно учитывать читательские потребности школьника в каждой параллели; 5) желательно, чтобы текст не содержал</w:t>
      </w:r>
      <w:r>
        <w:t xml:space="preserve"> инвективной лексики, бранных выражений, натуралистических сцен. </w:t>
      </w:r>
    </w:p>
    <w:p w14:paraId="7FCAB51C" w14:textId="77777777" w:rsidR="003D120D" w:rsidRDefault="004E3B8D" w:rsidP="00A8611C">
      <w:pPr>
        <w:spacing w:line="378" w:lineRule="auto"/>
        <w:ind w:firstLine="709"/>
      </w:pPr>
      <w:r>
        <w:t>При разработке аналитического задания можно предусмотреть 3-</w:t>
      </w:r>
      <w:r>
        <w:t xml:space="preserve">4 вспомогательных вопроса для работы с текстом, которые направят поиск ученика; возможно использование комплекса вопросов и заданий разных типов к предлагаемому произведению. </w:t>
      </w:r>
    </w:p>
    <w:p w14:paraId="1E92F420" w14:textId="77777777" w:rsidR="003D120D" w:rsidRDefault="004E3B8D" w:rsidP="00A8611C">
      <w:pPr>
        <w:spacing w:line="397" w:lineRule="auto"/>
        <w:ind w:firstLine="709"/>
      </w:pPr>
      <w:r>
        <w:t>При разработке критериев и методики оценивания выполненных олимпиадных заданий в</w:t>
      </w:r>
      <w:r>
        <w:t xml:space="preserve">ажно руководствоваться следующими требованиями: </w:t>
      </w:r>
    </w:p>
    <w:p w14:paraId="06AC3A55" w14:textId="77777777" w:rsidR="003D120D" w:rsidRDefault="004E3B8D" w:rsidP="00A8611C">
      <w:pPr>
        <w:numPr>
          <w:ilvl w:val="0"/>
          <w:numId w:val="11"/>
        </w:numPr>
        <w:spacing w:line="400" w:lineRule="auto"/>
        <w:ind w:left="0" w:firstLine="709"/>
      </w:pPr>
      <w:r>
        <w:t xml:space="preserve">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14:paraId="18468607" w14:textId="77777777" w:rsidR="003D120D" w:rsidRDefault="004E3B8D" w:rsidP="00A8611C">
      <w:pPr>
        <w:numPr>
          <w:ilvl w:val="0"/>
          <w:numId w:val="11"/>
        </w:numPr>
        <w:spacing w:after="45" w:line="378" w:lineRule="auto"/>
        <w:ind w:left="0" w:firstLine="709"/>
      </w:pPr>
      <w:r>
        <w:t xml:space="preserve">пропорциональность распределения баллов по разным критериям в соответствии с уровнем сложности выполняемых операций (более сложные действия должны оцениваться большим количеством баллов);  </w:t>
      </w:r>
    </w:p>
    <w:p w14:paraId="64908864" w14:textId="77777777" w:rsidR="003D120D" w:rsidRDefault="004E3B8D" w:rsidP="00A8611C">
      <w:pPr>
        <w:numPr>
          <w:ilvl w:val="0"/>
          <w:numId w:val="11"/>
        </w:numPr>
        <w:spacing w:after="37" w:line="384" w:lineRule="auto"/>
        <w:ind w:left="0" w:firstLine="709"/>
      </w:pPr>
      <w:r>
        <w:t>учет в оценивании каждого выполняемого действия (если в творческом</w:t>
      </w:r>
      <w:r>
        <w:t xml:space="preserve"> задании есть требование написать текст в определенном жанре, то соответствие заданному жанру должно оцениваться; если есть требование придумать заголовок – он должен быть оценен по соответствующему критерию); </w:t>
      </w:r>
    </w:p>
    <w:p w14:paraId="17CD59F8" w14:textId="77777777" w:rsidR="003D120D" w:rsidRDefault="004E3B8D" w:rsidP="00A8611C">
      <w:pPr>
        <w:numPr>
          <w:ilvl w:val="0"/>
          <w:numId w:val="11"/>
        </w:numPr>
        <w:spacing w:after="72" w:line="259" w:lineRule="auto"/>
        <w:ind w:left="0" w:firstLine="709"/>
      </w:pPr>
      <w:r>
        <w:t>понятность, полноценность и однозначность при</w:t>
      </w:r>
      <w:r>
        <w:t>веденных индикаторов оценивания.</w:t>
      </w:r>
      <w:r>
        <w:rPr>
          <w:b/>
        </w:rPr>
        <w:t xml:space="preserve"> </w:t>
      </w:r>
    </w:p>
    <w:p w14:paraId="3C013950" w14:textId="77777777" w:rsidR="003D120D" w:rsidRDefault="004E3B8D" w:rsidP="00A8611C">
      <w:pPr>
        <w:spacing w:after="98" w:line="259" w:lineRule="auto"/>
        <w:ind w:firstLine="709"/>
      </w:pPr>
      <w:r>
        <w:rPr>
          <w:b/>
        </w:rPr>
        <w:t xml:space="preserve"> </w:t>
      </w:r>
    </w:p>
    <w:p w14:paraId="3B1A22C0" w14:textId="51557952" w:rsidR="003D120D" w:rsidRDefault="004E3B8D" w:rsidP="00A8611C">
      <w:pPr>
        <w:pStyle w:val="1"/>
        <w:numPr>
          <w:ilvl w:val="0"/>
          <w:numId w:val="22"/>
        </w:numPr>
        <w:tabs>
          <w:tab w:val="center" w:pos="798"/>
          <w:tab w:val="center" w:pos="1886"/>
          <w:tab w:val="center" w:pos="4297"/>
          <w:tab w:val="center" w:pos="6658"/>
          <w:tab w:val="center" w:pos="7797"/>
          <w:tab w:val="right" w:pos="9643"/>
        </w:tabs>
        <w:spacing w:after="169"/>
        <w:ind w:left="0" w:right="0" w:firstLine="709"/>
        <w:jc w:val="both"/>
      </w:pPr>
      <w:r>
        <w:lastRenderedPageBreak/>
        <w:t>Необхо</w:t>
      </w:r>
      <w:r>
        <w:t xml:space="preserve">димое </w:t>
      </w:r>
      <w:r>
        <w:tab/>
        <w:t xml:space="preserve">материально-техническое </w:t>
      </w:r>
      <w:r>
        <w:tab/>
        <w:t xml:space="preserve">обеспечение </w:t>
      </w:r>
      <w:r>
        <w:tab/>
        <w:t xml:space="preserve">для </w:t>
      </w:r>
      <w:r>
        <w:tab/>
        <w:t xml:space="preserve">выполнения </w:t>
      </w:r>
    </w:p>
    <w:p w14:paraId="74B3F637" w14:textId="77777777" w:rsidR="003D120D" w:rsidRDefault="004E3B8D" w:rsidP="00A8611C">
      <w:pPr>
        <w:pStyle w:val="1"/>
        <w:ind w:left="0" w:right="0" w:firstLine="709"/>
        <w:jc w:val="both"/>
      </w:pPr>
      <w:r>
        <w:t xml:space="preserve">олимпиадных заданий школьного и муниципального этапа олимпиады </w:t>
      </w:r>
    </w:p>
    <w:p w14:paraId="36F98D59" w14:textId="77777777" w:rsidR="003D120D" w:rsidRDefault="004E3B8D" w:rsidP="00A8611C">
      <w:pPr>
        <w:spacing w:line="371" w:lineRule="auto"/>
        <w:ind w:firstLine="709"/>
      </w:pPr>
      <w:r>
        <w:t>Для проведения всех мероприятий олимпиады необходима соответствующая материальная база, которая включает в себя рабочее место обуч</w:t>
      </w:r>
      <w:r>
        <w:t xml:space="preserve">ающегося (школьники рассаживаются по одному за партой), ручки с чернилами установленного организатором цвета, бланки заданий и бланки ответов. </w:t>
      </w:r>
    </w:p>
    <w:p w14:paraId="1EB0626E" w14:textId="77777777" w:rsidR="003D120D" w:rsidRDefault="004E3B8D" w:rsidP="00A8611C">
      <w:pPr>
        <w:spacing w:after="169" w:line="259" w:lineRule="auto"/>
        <w:ind w:firstLine="709"/>
      </w:pPr>
      <w:r>
        <w:t xml:space="preserve"> </w:t>
      </w:r>
    </w:p>
    <w:p w14:paraId="6FBCDA4B" w14:textId="66F35BBB" w:rsidR="003D120D" w:rsidRDefault="00A8611C" w:rsidP="00A8611C">
      <w:pPr>
        <w:pStyle w:val="1"/>
        <w:spacing w:after="0" w:line="378" w:lineRule="auto"/>
        <w:ind w:left="0" w:right="0" w:firstLine="709"/>
        <w:jc w:val="both"/>
      </w:pPr>
      <w:r>
        <w:t>3</w:t>
      </w:r>
      <w:r w:rsidR="004E3B8D">
        <w:t xml:space="preserve">. </w:t>
      </w:r>
      <w:r w:rsidR="004E3B8D">
        <w:t xml:space="preserve">Перечень справочных материалов, средств связи и </w:t>
      </w:r>
      <w:proofErr w:type="spellStart"/>
      <w:r w:rsidR="004E3B8D">
        <w:t>электронновычислительной</w:t>
      </w:r>
      <w:proofErr w:type="spellEnd"/>
      <w:r w:rsidR="004E3B8D">
        <w:t xml:space="preserve"> техники, разрешенных к использованию во время проведения олимпиады </w:t>
      </w:r>
    </w:p>
    <w:p w14:paraId="3B0F6243" w14:textId="77777777" w:rsidR="003D120D" w:rsidRDefault="004E3B8D" w:rsidP="00A8611C">
      <w:pPr>
        <w:spacing w:line="390" w:lineRule="auto"/>
        <w:ind w:firstLine="709"/>
      </w:pPr>
      <w:r>
        <w:t>Во время проведения письменного тура запрещается пользоваться принесенными с собой справочными материалами, средствами связи и электронно-вычислительной техникой. Наличие в аудитории дополнительного материала (текстов художественной литературы, словарей ра</w:t>
      </w:r>
      <w:r>
        <w:t xml:space="preserve">зных видов, учебно-методической литературы, средств мобильной связи, </w:t>
      </w:r>
      <w:proofErr w:type="spellStart"/>
      <w:r>
        <w:t>смартчасов</w:t>
      </w:r>
      <w:proofErr w:type="spellEnd"/>
      <w:r>
        <w:t>, компьютера – в случае, если он не используется для демонстрации компонентов задания, – и т.д.) не допускается</w:t>
      </w:r>
      <w:r>
        <w:rPr>
          <w:color w:val="C00000"/>
        </w:rPr>
        <w:t xml:space="preserve">. </w:t>
      </w:r>
      <w:r>
        <w:t xml:space="preserve">В случае нарушения участником олимпиады этих условий, Порядка и </w:t>
      </w:r>
      <w:r>
        <w:t>Требований к организации и проведению соответствующего этапа олимпиады представитель организатора олимпиады удаляет данного участника олимпиады из аудитории, составив акт об удалении участника олимпиады. В соответствии с пунктом 27 Порядка участник олимпиа</w:t>
      </w:r>
      <w:r>
        <w:t xml:space="preserve">ды, удаленный за нарушения, лишается права дальнейшего участия в олимпиаде по данному общеобразовательному предмету в текущем году. </w:t>
      </w:r>
    </w:p>
    <w:p w14:paraId="58397749" w14:textId="77777777" w:rsidR="003D120D" w:rsidRDefault="004E3B8D" w:rsidP="00A8611C">
      <w:pPr>
        <w:spacing w:after="103"/>
        <w:ind w:firstLine="709"/>
      </w:pPr>
      <w:r>
        <w:t xml:space="preserve">Выполненная им работа не проверяется. </w:t>
      </w:r>
    </w:p>
    <w:p w14:paraId="2FA20848" w14:textId="77777777" w:rsidR="003D120D" w:rsidRDefault="004E3B8D" w:rsidP="00A8611C">
      <w:pPr>
        <w:spacing w:after="169" w:line="259" w:lineRule="auto"/>
        <w:ind w:firstLine="709"/>
      </w:pPr>
      <w:r>
        <w:t xml:space="preserve"> </w:t>
      </w:r>
    </w:p>
    <w:p w14:paraId="7624870C" w14:textId="61AC9039" w:rsidR="003D120D" w:rsidRDefault="00A8611C" w:rsidP="00A8611C">
      <w:pPr>
        <w:pStyle w:val="1"/>
        <w:spacing w:after="108"/>
        <w:ind w:left="0" w:right="0" w:firstLine="709"/>
        <w:jc w:val="both"/>
      </w:pPr>
      <w:r>
        <w:t>4</w:t>
      </w:r>
      <w:r w:rsidR="004E3B8D">
        <w:t xml:space="preserve">. Критерии и методика оценивания выполненных олимпиадных заданий </w:t>
      </w:r>
    </w:p>
    <w:p w14:paraId="725DCFD7" w14:textId="77777777" w:rsidR="003D120D" w:rsidRDefault="004E3B8D" w:rsidP="00A8611C">
      <w:pPr>
        <w:spacing w:line="399" w:lineRule="auto"/>
        <w:ind w:firstLine="709"/>
      </w:pPr>
      <w:r>
        <w:t>Система и метод</w:t>
      </w:r>
      <w:r>
        <w:t xml:space="preserve">ика оценивания олимпиадных заданий должна позволять объективно выявить реальный уровень подготовки участников олимпиады. </w:t>
      </w:r>
    </w:p>
    <w:p w14:paraId="13FB6E4F" w14:textId="77777777" w:rsidR="003D120D" w:rsidRDefault="004E3B8D" w:rsidP="00A8611C">
      <w:pPr>
        <w:spacing w:line="398" w:lineRule="auto"/>
        <w:ind w:firstLine="709"/>
      </w:pPr>
      <w:r>
        <w:t xml:space="preserve">С учетом этого при разработке методики оценивания олимпиадных заданий предметно-методическим комиссиям рекомендуется: </w:t>
      </w:r>
    </w:p>
    <w:p w14:paraId="2FC38246" w14:textId="77777777" w:rsidR="003D120D" w:rsidRDefault="004E3B8D" w:rsidP="00A8611C">
      <w:pPr>
        <w:numPr>
          <w:ilvl w:val="0"/>
          <w:numId w:val="13"/>
        </w:numPr>
        <w:spacing w:after="117" w:line="259" w:lineRule="auto"/>
        <w:ind w:left="0" w:firstLine="709"/>
      </w:pPr>
      <w:r>
        <w:t>по всем задания</w:t>
      </w:r>
      <w:r>
        <w:t xml:space="preserve">м начисление баллов производить целыми, а не дробными числами </w:t>
      </w:r>
    </w:p>
    <w:p w14:paraId="7A698C65" w14:textId="77777777" w:rsidR="003D120D" w:rsidRDefault="004E3B8D" w:rsidP="00A8611C">
      <w:pPr>
        <w:spacing w:after="171"/>
        <w:ind w:firstLine="709"/>
      </w:pPr>
      <w:r>
        <w:t xml:space="preserve">(шаг в 0,5 балла допустим в тестовых заданиях);  </w:t>
      </w:r>
    </w:p>
    <w:p w14:paraId="3E3BFE25" w14:textId="77777777" w:rsidR="003D120D" w:rsidRDefault="004E3B8D" w:rsidP="00A8611C">
      <w:pPr>
        <w:numPr>
          <w:ilvl w:val="0"/>
          <w:numId w:val="13"/>
        </w:numPr>
        <w:spacing w:after="45" w:line="378" w:lineRule="auto"/>
        <w:ind w:left="0" w:firstLine="709"/>
      </w:pPr>
      <w:r>
        <w:t>размер максимальных баллов за задания установить в зависимости от уровня сложности задания, за задания одного уровня сложности начислять одинак</w:t>
      </w:r>
      <w:r>
        <w:t xml:space="preserve">овый максимальный балл; </w:t>
      </w:r>
    </w:p>
    <w:p w14:paraId="1E91AA3C" w14:textId="77777777" w:rsidR="003D120D" w:rsidRDefault="004E3B8D" w:rsidP="00A8611C">
      <w:pPr>
        <w:numPr>
          <w:ilvl w:val="0"/>
          <w:numId w:val="13"/>
        </w:numPr>
        <w:spacing w:line="399" w:lineRule="auto"/>
        <w:ind w:left="0" w:firstLine="709"/>
      </w:pPr>
      <w:r>
        <w:lastRenderedPageBreak/>
        <w:t xml:space="preserve">для оценки творческих заданий критерии разрабатываются исходя из логики самого задания; «типовых» критериев быть не может. </w:t>
      </w:r>
    </w:p>
    <w:p w14:paraId="553C7CA3" w14:textId="77777777" w:rsidR="003D120D" w:rsidRDefault="004E3B8D" w:rsidP="00A8611C">
      <w:pPr>
        <w:spacing w:line="399" w:lineRule="auto"/>
        <w:ind w:firstLine="709"/>
      </w:pPr>
      <w:r>
        <w:t>Оценка выполнения участником любого задания</w:t>
      </w:r>
      <w:r>
        <w:rPr>
          <w:b/>
        </w:rPr>
        <w:t xml:space="preserve"> не может быть отрицательной, </w:t>
      </w:r>
      <w:r>
        <w:t>минимальная оценка, выставляемая з</w:t>
      </w:r>
      <w:r>
        <w:t xml:space="preserve">а выполнение отдельно взятого задания, – </w:t>
      </w:r>
      <w:r>
        <w:rPr>
          <w:b/>
        </w:rPr>
        <w:t xml:space="preserve">0 баллов. </w:t>
      </w:r>
    </w:p>
    <w:p w14:paraId="0C8665F0" w14:textId="77777777" w:rsidR="003D120D" w:rsidRDefault="004E3B8D" w:rsidP="00A8611C">
      <w:pPr>
        <w:spacing w:line="377" w:lineRule="auto"/>
        <w:ind w:firstLine="709"/>
      </w:pPr>
      <w:r>
        <w:t xml:space="preserve">Итоговая оценка за выполнение заданий определяется путём сложения баллов, набранных участником за выполнение каждого задания, с возможным последующим приведением к 100-балльной системе. </w:t>
      </w:r>
    </w:p>
    <w:p w14:paraId="1B01712C" w14:textId="77777777" w:rsidR="003D120D" w:rsidRDefault="004E3B8D" w:rsidP="00A8611C">
      <w:pPr>
        <w:spacing w:after="167" w:line="259" w:lineRule="auto"/>
        <w:ind w:firstLine="709"/>
      </w:pPr>
      <w:r>
        <w:t xml:space="preserve"> </w:t>
      </w:r>
    </w:p>
    <w:p w14:paraId="215F5551" w14:textId="278339E7" w:rsidR="003D120D" w:rsidRDefault="00A8611C" w:rsidP="00A8611C">
      <w:pPr>
        <w:pStyle w:val="1"/>
        <w:spacing w:after="0" w:line="400" w:lineRule="auto"/>
        <w:ind w:left="0" w:right="0" w:firstLine="709"/>
        <w:jc w:val="both"/>
      </w:pPr>
      <w:r>
        <w:t>5</w:t>
      </w:r>
      <w:r w:rsidR="004E3B8D">
        <w:t xml:space="preserve">. Учебная литература и интернет-ресурсы для подготовки школьников к олимпиаде </w:t>
      </w:r>
    </w:p>
    <w:p w14:paraId="6158BDF8" w14:textId="77777777" w:rsidR="003D120D" w:rsidRDefault="004E3B8D" w:rsidP="00A8611C">
      <w:pPr>
        <w:numPr>
          <w:ilvl w:val="0"/>
          <w:numId w:val="14"/>
        </w:numPr>
        <w:spacing w:after="126"/>
        <w:ind w:left="0" w:firstLine="709"/>
      </w:pPr>
      <w:r>
        <w:t xml:space="preserve">Анализ одного стихотворения / Под ред. В. Е. Холшевникова. Л., 1985.  </w:t>
      </w:r>
    </w:p>
    <w:p w14:paraId="247CC01E" w14:textId="77777777" w:rsidR="003D120D" w:rsidRDefault="004E3B8D" w:rsidP="00A8611C">
      <w:pPr>
        <w:numPr>
          <w:ilvl w:val="0"/>
          <w:numId w:val="14"/>
        </w:numPr>
        <w:spacing w:after="84"/>
        <w:ind w:left="0" w:firstLine="709"/>
      </w:pPr>
      <w:r>
        <w:t xml:space="preserve">Бочаров </w:t>
      </w:r>
      <w:r>
        <w:tab/>
        <w:t xml:space="preserve">С.Г. </w:t>
      </w:r>
      <w:r>
        <w:tab/>
        <w:t xml:space="preserve">О </w:t>
      </w:r>
      <w:r>
        <w:tab/>
        <w:t xml:space="preserve">художественных </w:t>
      </w:r>
      <w:r>
        <w:tab/>
        <w:t xml:space="preserve">мирах. </w:t>
      </w:r>
      <w:r>
        <w:tab/>
        <w:t xml:space="preserve">М., </w:t>
      </w:r>
      <w:r>
        <w:tab/>
        <w:t xml:space="preserve">1985 </w:t>
      </w:r>
      <w:r>
        <w:tab/>
        <w:t xml:space="preserve">// </w:t>
      </w:r>
    </w:p>
    <w:p w14:paraId="60E2FD63" w14:textId="77777777" w:rsidR="003D120D" w:rsidRDefault="004E3B8D" w:rsidP="00A8611C">
      <w:pPr>
        <w:spacing w:after="136" w:line="259" w:lineRule="auto"/>
        <w:ind w:firstLine="709"/>
      </w:pPr>
      <w:hyperlink r:id="rId7">
        <w:r>
          <w:rPr>
            <w:color w:val="0563C1"/>
            <w:u w:val="single" w:color="0563C1"/>
          </w:rPr>
          <w:t>https</w:t>
        </w:r>
      </w:hyperlink>
      <w:hyperlink r:id="rId8">
        <w:r>
          <w:rPr>
            <w:color w:val="0563C1"/>
            <w:u w:val="single" w:color="0563C1"/>
          </w:rPr>
          <w:t>://</w:t>
        </w:r>
      </w:hyperlink>
      <w:hyperlink r:id="rId9">
        <w:r>
          <w:rPr>
            <w:color w:val="0563C1"/>
            <w:u w:val="single" w:color="0563C1"/>
          </w:rPr>
          <w:t>imwerden</w:t>
        </w:r>
      </w:hyperlink>
      <w:hyperlink r:id="rId10">
        <w:r>
          <w:rPr>
            <w:color w:val="0563C1"/>
            <w:u w:val="single" w:color="0563C1"/>
          </w:rPr>
          <w:t>.</w:t>
        </w:r>
      </w:hyperlink>
      <w:hyperlink r:id="rId11">
        <w:r>
          <w:rPr>
            <w:color w:val="0563C1"/>
            <w:u w:val="single" w:color="0563C1"/>
          </w:rPr>
          <w:t>de</w:t>
        </w:r>
      </w:hyperlink>
      <w:hyperlink r:id="rId12">
        <w:r>
          <w:rPr>
            <w:color w:val="0563C1"/>
            <w:u w:val="single" w:color="0563C1"/>
          </w:rPr>
          <w:t>/</w:t>
        </w:r>
      </w:hyperlink>
      <w:hyperlink r:id="rId13">
        <w:r>
          <w:rPr>
            <w:color w:val="0563C1"/>
            <w:u w:val="single" w:color="0563C1"/>
          </w:rPr>
          <w:t>pdf</w:t>
        </w:r>
      </w:hyperlink>
      <w:hyperlink r:id="rId14">
        <w:r>
          <w:rPr>
            <w:color w:val="0563C1"/>
            <w:u w:val="single" w:color="0563C1"/>
          </w:rPr>
          <w:t>/</w:t>
        </w:r>
      </w:hyperlink>
      <w:hyperlink r:id="rId15">
        <w:r>
          <w:rPr>
            <w:color w:val="0563C1"/>
            <w:u w:val="single" w:color="0563C1"/>
          </w:rPr>
          <w:t>bocharov</w:t>
        </w:r>
      </w:hyperlink>
      <w:hyperlink r:id="rId16">
        <w:r>
          <w:rPr>
            <w:color w:val="0563C1"/>
            <w:u w:val="single" w:color="0563C1"/>
          </w:rPr>
          <w:t>_o_</w:t>
        </w:r>
      </w:hyperlink>
      <w:hyperlink r:id="rId17">
        <w:r>
          <w:rPr>
            <w:color w:val="0563C1"/>
            <w:u w:val="single" w:color="0563C1"/>
          </w:rPr>
          <w:t>khudozhestvenny</w:t>
        </w:r>
        <w:r>
          <w:rPr>
            <w:color w:val="0563C1"/>
            <w:u w:val="single" w:color="0563C1"/>
          </w:rPr>
          <w:t>kh</w:t>
        </w:r>
      </w:hyperlink>
      <w:hyperlink r:id="rId18">
        <w:r>
          <w:rPr>
            <w:color w:val="0563C1"/>
            <w:u w:val="single" w:color="0563C1"/>
          </w:rPr>
          <w:t>_</w:t>
        </w:r>
      </w:hyperlink>
      <w:hyperlink r:id="rId19">
        <w:r>
          <w:rPr>
            <w:color w:val="0563C1"/>
            <w:u w:val="single" w:color="0563C1"/>
          </w:rPr>
          <w:t>mirakh</w:t>
        </w:r>
      </w:hyperlink>
      <w:hyperlink r:id="rId20">
        <w:r>
          <w:rPr>
            <w:color w:val="0563C1"/>
            <w:u w:val="single" w:color="0563C1"/>
          </w:rPr>
          <w:t>_1985_</w:t>
        </w:r>
      </w:hyperlink>
      <w:hyperlink r:id="rId21">
        <w:r>
          <w:rPr>
            <w:color w:val="0563C1"/>
            <w:u w:val="single" w:color="0563C1"/>
          </w:rPr>
          <w:t>text</w:t>
        </w:r>
      </w:hyperlink>
      <w:hyperlink r:id="rId22">
        <w:r>
          <w:rPr>
            <w:color w:val="0563C1"/>
            <w:u w:val="single" w:color="0563C1"/>
          </w:rPr>
          <w:t>.</w:t>
        </w:r>
      </w:hyperlink>
      <w:hyperlink r:id="rId23">
        <w:r>
          <w:rPr>
            <w:color w:val="0563C1"/>
            <w:u w:val="single" w:color="0563C1"/>
          </w:rPr>
          <w:t>pdf</w:t>
        </w:r>
      </w:hyperlink>
      <w:hyperlink r:id="rId24">
        <w:r>
          <w:t xml:space="preserve"> </w:t>
        </w:r>
      </w:hyperlink>
    </w:p>
    <w:p w14:paraId="7F1FAB88" w14:textId="77777777" w:rsidR="003D120D" w:rsidRDefault="004E3B8D" w:rsidP="00A8611C">
      <w:pPr>
        <w:numPr>
          <w:ilvl w:val="0"/>
          <w:numId w:val="14"/>
        </w:numPr>
        <w:spacing w:line="373" w:lineRule="auto"/>
        <w:ind w:left="0" w:firstLine="709"/>
      </w:pPr>
      <w:r>
        <w:t xml:space="preserve">Гаспаров М.Л. О русской поэзии. Анализы. Интерпретации. Характеристики. СПб: Азбука, 2001.  </w:t>
      </w:r>
    </w:p>
    <w:p w14:paraId="7D04882C" w14:textId="77777777" w:rsidR="003D120D" w:rsidRDefault="004E3B8D" w:rsidP="00A8611C">
      <w:pPr>
        <w:numPr>
          <w:ilvl w:val="0"/>
          <w:numId w:val="14"/>
        </w:numPr>
        <w:spacing w:after="77"/>
        <w:ind w:left="0" w:firstLine="709"/>
      </w:pPr>
      <w:r>
        <w:t xml:space="preserve">Гаспаров М. Л. «Снова тучи надо мною…». Методика анализа (Любое издание.) </w:t>
      </w:r>
    </w:p>
    <w:p w14:paraId="31E90548" w14:textId="77777777" w:rsidR="003D120D" w:rsidRDefault="004E3B8D" w:rsidP="00A8611C">
      <w:pPr>
        <w:spacing w:after="135" w:line="259" w:lineRule="auto"/>
        <w:ind w:firstLine="709"/>
      </w:pPr>
      <w:hyperlink r:id="rId25">
        <w:r>
          <w:rPr>
            <w:color w:val="0000FF"/>
            <w:u w:val="single" w:color="0000FF"/>
          </w:rPr>
          <w:t>http://www.philology.ru/literature2/gasparov</w:t>
        </w:r>
      </w:hyperlink>
      <w:hyperlink r:id="rId26">
        <w:r>
          <w:rPr>
            <w:color w:val="0000FF"/>
            <w:u w:val="single" w:color="0000FF"/>
          </w:rPr>
          <w:t>-</w:t>
        </w:r>
      </w:hyperlink>
      <w:hyperlink r:id="rId27">
        <w:r>
          <w:rPr>
            <w:color w:val="0000FF"/>
            <w:u w:val="single" w:color="0000FF"/>
          </w:rPr>
          <w:t>97b.htm</w:t>
        </w:r>
      </w:hyperlink>
      <w:hyperlink r:id="rId28">
        <w:r>
          <w:t xml:space="preserve"> </w:t>
        </w:r>
      </w:hyperlink>
    </w:p>
    <w:p w14:paraId="537C7A64" w14:textId="77777777" w:rsidR="003D120D" w:rsidRDefault="004E3B8D" w:rsidP="00A8611C">
      <w:pPr>
        <w:numPr>
          <w:ilvl w:val="0"/>
          <w:numId w:val="14"/>
        </w:numPr>
        <w:spacing w:line="355" w:lineRule="auto"/>
        <w:ind w:left="0" w:firstLine="709"/>
      </w:pPr>
      <w:proofErr w:type="spellStart"/>
      <w:r>
        <w:t>Гуковский</w:t>
      </w:r>
      <w:proofErr w:type="spellEnd"/>
      <w:r>
        <w:t xml:space="preserve"> Г.А. Изучение литературного произведения в школе: Методологические очерки о методике. Тула, 2000. (Глава 6) </w:t>
      </w:r>
      <w:hyperlink r:id="rId29">
        <w:r>
          <w:rPr>
            <w:color w:val="0000FF"/>
            <w:u w:val="single" w:color="0000FF"/>
          </w:rPr>
          <w:t>https://scepsi</w:t>
        </w:r>
        <w:r>
          <w:rPr>
            <w:color w:val="0000FF"/>
            <w:u w:val="single" w:color="0000FF"/>
          </w:rPr>
          <w:t>s.net/library/id_2564.html</w:t>
        </w:r>
      </w:hyperlink>
      <w:hyperlink r:id="rId30">
        <w:r>
          <w:t xml:space="preserve"> </w:t>
        </w:r>
      </w:hyperlink>
    </w:p>
    <w:p w14:paraId="697022FF" w14:textId="77777777" w:rsidR="003D120D" w:rsidRDefault="004E3B8D" w:rsidP="00A8611C">
      <w:pPr>
        <w:numPr>
          <w:ilvl w:val="0"/>
          <w:numId w:val="14"/>
        </w:numPr>
        <w:spacing w:after="83"/>
        <w:ind w:left="0" w:firstLine="709"/>
      </w:pPr>
      <w:r>
        <w:t xml:space="preserve">Жолковский </w:t>
      </w:r>
      <w:r>
        <w:tab/>
        <w:t xml:space="preserve">А.К. </w:t>
      </w:r>
      <w:r>
        <w:tab/>
        <w:t xml:space="preserve">Новая </w:t>
      </w:r>
      <w:r>
        <w:tab/>
        <w:t xml:space="preserve">и </w:t>
      </w:r>
      <w:r>
        <w:tab/>
        <w:t xml:space="preserve">новейшая </w:t>
      </w:r>
      <w:r>
        <w:tab/>
        <w:t xml:space="preserve">русская </w:t>
      </w:r>
      <w:r>
        <w:tab/>
        <w:t xml:space="preserve">поэзия. </w:t>
      </w:r>
      <w:r>
        <w:tab/>
        <w:t xml:space="preserve">М., </w:t>
      </w:r>
      <w:r>
        <w:tab/>
        <w:t xml:space="preserve">2009. </w:t>
      </w:r>
    </w:p>
    <w:p w14:paraId="0DFB7438" w14:textId="77777777" w:rsidR="003D120D" w:rsidRDefault="004E3B8D" w:rsidP="00A8611C">
      <w:pPr>
        <w:spacing w:after="135" w:line="259" w:lineRule="auto"/>
        <w:ind w:firstLine="709"/>
      </w:pPr>
      <w:hyperlink r:id="rId31">
        <w:r>
          <w:rPr>
            <w:color w:val="0000FF"/>
            <w:u w:val="single" w:color="0000FF"/>
          </w:rPr>
          <w:t>https://imwerden.de/pdf/zholkovsky_novaya_i_noveyshaya_russkaya_poezia_2009__ocr.pdf</w:t>
        </w:r>
      </w:hyperlink>
      <w:hyperlink r:id="rId32">
        <w:r>
          <w:t xml:space="preserve"> </w:t>
        </w:r>
      </w:hyperlink>
    </w:p>
    <w:p w14:paraId="02A64B2F" w14:textId="77777777" w:rsidR="003D120D" w:rsidRDefault="004E3B8D" w:rsidP="00A8611C">
      <w:pPr>
        <w:numPr>
          <w:ilvl w:val="0"/>
          <w:numId w:val="14"/>
        </w:numPr>
        <w:spacing w:after="126"/>
        <w:ind w:left="0" w:firstLine="709"/>
      </w:pPr>
      <w:proofErr w:type="spellStart"/>
      <w:r>
        <w:t>Корман</w:t>
      </w:r>
      <w:proofErr w:type="spellEnd"/>
      <w:r>
        <w:t xml:space="preserve"> Б. О. Изучение текста художественного произведения. М.,</w:t>
      </w:r>
      <w:r>
        <w:t xml:space="preserve"> 1972.  </w:t>
      </w:r>
    </w:p>
    <w:p w14:paraId="409EFE73" w14:textId="77777777" w:rsidR="003D120D" w:rsidRDefault="004E3B8D" w:rsidP="00A8611C">
      <w:pPr>
        <w:numPr>
          <w:ilvl w:val="0"/>
          <w:numId w:val="14"/>
        </w:numPr>
        <w:spacing w:after="122"/>
        <w:ind w:left="0" w:firstLine="709"/>
      </w:pPr>
      <w:r>
        <w:t xml:space="preserve">Кучина Т.Г. Принципы составления и решения олимпиадных заданий по литературе // </w:t>
      </w:r>
    </w:p>
    <w:p w14:paraId="2E945A59" w14:textId="77777777" w:rsidR="003D120D" w:rsidRDefault="004E3B8D" w:rsidP="00A8611C">
      <w:pPr>
        <w:spacing w:after="43" w:line="339" w:lineRule="auto"/>
        <w:ind w:firstLine="709"/>
      </w:pPr>
      <w:r>
        <w:t xml:space="preserve">Ярославский </w:t>
      </w:r>
      <w:r>
        <w:tab/>
        <w:t xml:space="preserve">педагогический </w:t>
      </w:r>
      <w:r>
        <w:tab/>
        <w:t xml:space="preserve">вестник. </w:t>
      </w:r>
      <w:r>
        <w:tab/>
        <w:t xml:space="preserve">2017. </w:t>
      </w:r>
      <w:r>
        <w:tab/>
        <w:t xml:space="preserve">№4. </w:t>
      </w:r>
      <w:r>
        <w:tab/>
        <w:t xml:space="preserve">С.93–96. </w:t>
      </w:r>
      <w:hyperlink r:id="rId33">
        <w:r>
          <w:rPr>
            <w:color w:val="0000FF"/>
            <w:u w:val="single" w:color="0000FF"/>
          </w:rPr>
          <w:t>http://vestnik.yspu.org/releases/2017_4/20.pdf</w:t>
        </w:r>
      </w:hyperlink>
      <w:hyperlink r:id="rId34">
        <w:r>
          <w:t xml:space="preserve"> </w:t>
        </w:r>
      </w:hyperlink>
    </w:p>
    <w:p w14:paraId="0C5AC746" w14:textId="77777777" w:rsidR="003D120D" w:rsidRDefault="004E3B8D" w:rsidP="00A8611C">
      <w:pPr>
        <w:numPr>
          <w:ilvl w:val="0"/>
          <w:numId w:val="14"/>
        </w:numPr>
        <w:spacing w:after="37" w:line="344" w:lineRule="auto"/>
        <w:ind w:left="0" w:firstLine="709"/>
      </w:pPr>
      <w:r>
        <w:t xml:space="preserve">Кучина Т.Г. </w:t>
      </w:r>
      <w:r>
        <w:rPr>
          <w:color w:val="1E1E1E"/>
        </w:rPr>
        <w:t>Современная русская поэзия в олимпиадных заданиях по литературе //</w:t>
      </w:r>
      <w:r>
        <w:rPr>
          <w:color w:val="1E1E1E"/>
        </w:rPr>
        <w:t xml:space="preserve"> Филологический класс. – 2021. – Т. 26, № 2. – С. 212-220. – DOI: 10.51762/1FK-2021-26-02-18 </w:t>
      </w:r>
      <w:r>
        <w:rPr>
          <w:color w:val="0F54CC"/>
        </w:rPr>
        <w:t xml:space="preserve">https://filclass.ru/images/JOURNAL/2021-26-2/2-2021-212-220.pdf </w:t>
      </w:r>
      <w:r>
        <w:t xml:space="preserve"> </w:t>
      </w:r>
    </w:p>
    <w:p w14:paraId="119B9216" w14:textId="77777777" w:rsidR="003D120D" w:rsidRDefault="004E3B8D" w:rsidP="00A8611C">
      <w:pPr>
        <w:numPr>
          <w:ilvl w:val="0"/>
          <w:numId w:val="14"/>
        </w:numPr>
        <w:spacing w:after="126"/>
        <w:ind w:left="0" w:firstLine="709"/>
      </w:pPr>
      <w:r>
        <w:t xml:space="preserve">Лихачев Д. С. Внутренний мир литературного произведения (Любое издание)  </w:t>
      </w:r>
    </w:p>
    <w:p w14:paraId="18401EAD" w14:textId="77777777" w:rsidR="003D120D" w:rsidRDefault="004E3B8D" w:rsidP="00A8611C">
      <w:pPr>
        <w:numPr>
          <w:ilvl w:val="0"/>
          <w:numId w:val="14"/>
        </w:numPr>
        <w:spacing w:after="1" w:line="334" w:lineRule="auto"/>
        <w:ind w:left="0" w:firstLine="709"/>
      </w:pPr>
      <w:r>
        <w:t xml:space="preserve">Лотман Ю. М. О поэтах и поэзии: Анализ поэтического текста. СПб., 1996. </w:t>
      </w:r>
      <w:hyperlink r:id="rId35">
        <w:r>
          <w:rPr>
            <w:color w:val="0000FF"/>
            <w:u w:val="single" w:color="0000FF"/>
          </w:rPr>
          <w:t>https://www.booksite.ru/localtxt/lot/man/lotman_u_m/o_po/etah/i_p</w:t>
        </w:r>
        <w:r>
          <w:rPr>
            <w:color w:val="0000FF"/>
            <w:u w:val="single" w:color="0000FF"/>
          </w:rPr>
          <w:t>oe/zii/o_poetah_i_poezii/index.</w:t>
        </w:r>
      </w:hyperlink>
    </w:p>
    <w:p w14:paraId="6EE58DAA" w14:textId="77777777" w:rsidR="003D120D" w:rsidRDefault="004E3B8D" w:rsidP="00A8611C">
      <w:pPr>
        <w:spacing w:after="135" w:line="259" w:lineRule="auto"/>
        <w:ind w:firstLine="709"/>
      </w:pPr>
      <w:hyperlink r:id="rId36">
        <w:proofErr w:type="spellStart"/>
        <w:r>
          <w:rPr>
            <w:color w:val="0000FF"/>
            <w:u w:val="single" w:color="0000FF"/>
          </w:rPr>
          <w:t>htm</w:t>
        </w:r>
        <w:proofErr w:type="spellEnd"/>
      </w:hyperlink>
      <w:hyperlink r:id="rId37">
        <w:r>
          <w:t xml:space="preserve"> </w:t>
        </w:r>
      </w:hyperlink>
    </w:p>
    <w:p w14:paraId="7778A326" w14:textId="77777777" w:rsidR="003D120D" w:rsidRDefault="004E3B8D" w:rsidP="00A8611C">
      <w:pPr>
        <w:numPr>
          <w:ilvl w:val="0"/>
          <w:numId w:val="14"/>
        </w:numPr>
        <w:spacing w:after="33" w:line="334" w:lineRule="auto"/>
        <w:ind w:left="0" w:firstLine="709"/>
      </w:pPr>
      <w:r>
        <w:t xml:space="preserve">Магомедова Д.М. Филологический анализ лирического стихотворения. М., 2004. </w:t>
      </w:r>
      <w:hyperlink r:id="rId38">
        <w:r>
          <w:rPr>
            <w:color w:val="0000FF"/>
            <w:u w:val="single" w:color="0000FF"/>
          </w:rPr>
          <w:t>https://academia</w:t>
        </w:r>
      </w:hyperlink>
      <w:hyperlink r:id="rId39">
        <w:r>
          <w:rPr>
            <w:color w:val="0000FF"/>
            <w:u w:val="single" w:color="0000FF"/>
          </w:rPr>
          <w:t>-</w:t>
        </w:r>
      </w:hyperlink>
      <w:hyperlink r:id="rId40">
        <w:r>
          <w:rPr>
            <w:color w:val="0000FF"/>
            <w:u w:val="single" w:color="0000FF"/>
          </w:rPr>
          <w:t>moscow.ru/ftp_share/_books/fragments/fragment_18729.pdf</w:t>
        </w:r>
      </w:hyperlink>
      <w:hyperlink r:id="rId41">
        <w:r>
          <w:t xml:space="preserve"> </w:t>
        </w:r>
      </w:hyperlink>
    </w:p>
    <w:p w14:paraId="6A17D453" w14:textId="77777777" w:rsidR="003D120D" w:rsidRDefault="004E3B8D" w:rsidP="00A8611C">
      <w:pPr>
        <w:numPr>
          <w:ilvl w:val="0"/>
          <w:numId w:val="14"/>
        </w:numPr>
        <w:spacing w:after="125"/>
        <w:ind w:left="0" w:firstLine="709"/>
      </w:pPr>
      <w:r>
        <w:t xml:space="preserve">Манн Ю.В. Поэтика Гоголя (Любое издание) </w:t>
      </w:r>
      <w:hyperlink r:id="rId42">
        <w:r>
          <w:rPr>
            <w:color w:val="0070F0"/>
            <w:u w:val="single" w:color="0070F0"/>
          </w:rPr>
          <w:t>https://www.klex.ru/1a1f</w:t>
        </w:r>
      </w:hyperlink>
      <w:hyperlink r:id="rId43">
        <w:r>
          <w:t xml:space="preserve"> </w:t>
        </w:r>
      </w:hyperlink>
      <w:r>
        <w:t xml:space="preserve"> </w:t>
      </w:r>
    </w:p>
    <w:p w14:paraId="2F39672B" w14:textId="77777777" w:rsidR="003D120D" w:rsidRDefault="004E3B8D" w:rsidP="00A8611C">
      <w:pPr>
        <w:numPr>
          <w:ilvl w:val="0"/>
          <w:numId w:val="14"/>
        </w:numPr>
        <w:spacing w:after="125"/>
        <w:ind w:left="0" w:firstLine="709"/>
      </w:pPr>
      <w:r>
        <w:t xml:space="preserve">Поэтический строй русской лирики / Ответ. Ред. Г. М. </w:t>
      </w:r>
      <w:proofErr w:type="spellStart"/>
      <w:r>
        <w:t>Фридлендер</w:t>
      </w:r>
      <w:proofErr w:type="spellEnd"/>
      <w:r>
        <w:t xml:space="preserve">. Л., 1973.  </w:t>
      </w:r>
    </w:p>
    <w:p w14:paraId="4837AF7E" w14:textId="77777777" w:rsidR="003D120D" w:rsidRDefault="004E3B8D" w:rsidP="00A8611C">
      <w:pPr>
        <w:numPr>
          <w:ilvl w:val="0"/>
          <w:numId w:val="14"/>
        </w:numPr>
        <w:spacing w:after="77"/>
        <w:ind w:left="0" w:firstLine="709"/>
      </w:pPr>
      <w:proofErr w:type="spellStart"/>
      <w:r>
        <w:t>Пропп</w:t>
      </w:r>
      <w:proofErr w:type="spellEnd"/>
      <w:r>
        <w:t xml:space="preserve"> В.Я. Морфология волшебной сказки. (Любое издание). </w:t>
      </w:r>
    </w:p>
    <w:p w14:paraId="1B544A92" w14:textId="77777777" w:rsidR="003D120D" w:rsidRPr="000B4CEE" w:rsidRDefault="004E3B8D" w:rsidP="00A8611C">
      <w:pPr>
        <w:spacing w:after="0" w:line="333" w:lineRule="auto"/>
        <w:ind w:firstLine="709"/>
        <w:rPr>
          <w:lang w:val="en-US"/>
        </w:rPr>
      </w:pPr>
      <w:hyperlink r:id="rId44">
        <w:r w:rsidRPr="000B4CEE">
          <w:rPr>
            <w:color w:val="0070F0"/>
            <w:u w:val="single" w:color="0070F0"/>
            <w:lang w:val="en-US"/>
          </w:rPr>
          <w:t>https://biblio.imli.ru/images/abook/folklor/Propp_V.YA._Morfologiya_volshebnoj_ska</w:t>
        </w:r>
        <w:r w:rsidRPr="000B4CEE">
          <w:rPr>
            <w:color w:val="0070F0"/>
            <w:u w:val="single" w:color="0070F0"/>
            <w:lang w:val="en-US"/>
          </w:rPr>
          <w:t xml:space="preserve">zki._2001.p </w:t>
        </w:r>
      </w:hyperlink>
      <w:hyperlink r:id="rId45">
        <w:r w:rsidRPr="000B4CEE">
          <w:rPr>
            <w:color w:val="0070F0"/>
            <w:u w:val="single" w:color="0070F0"/>
            <w:lang w:val="en-US"/>
          </w:rPr>
          <w:t>df</w:t>
        </w:r>
      </w:hyperlink>
      <w:hyperlink r:id="rId46">
        <w:r w:rsidRPr="000B4CEE">
          <w:rPr>
            <w:lang w:val="en-US"/>
          </w:rPr>
          <w:t xml:space="preserve"> </w:t>
        </w:r>
      </w:hyperlink>
    </w:p>
    <w:p w14:paraId="0BBD75B2" w14:textId="77777777" w:rsidR="003D120D" w:rsidRDefault="004E3B8D" w:rsidP="00A8611C">
      <w:pPr>
        <w:numPr>
          <w:ilvl w:val="0"/>
          <w:numId w:val="14"/>
        </w:numPr>
        <w:spacing w:line="373" w:lineRule="auto"/>
        <w:ind w:left="0" w:firstLine="709"/>
      </w:pPr>
      <w:r>
        <w:t>Русская но</w:t>
      </w:r>
      <w:r>
        <w:t xml:space="preserve">велла: Проблемы теории и истории / Под ред. В. </w:t>
      </w:r>
      <w:proofErr w:type="spellStart"/>
      <w:r>
        <w:t>М.Марковича</w:t>
      </w:r>
      <w:proofErr w:type="spellEnd"/>
      <w:r>
        <w:t xml:space="preserve"> и В. Шмида. СПб., 1993.  </w:t>
      </w:r>
    </w:p>
    <w:p w14:paraId="7E58D90B" w14:textId="77777777" w:rsidR="003D120D" w:rsidRDefault="004E3B8D" w:rsidP="00A8611C">
      <w:pPr>
        <w:numPr>
          <w:ilvl w:val="0"/>
          <w:numId w:val="14"/>
        </w:numPr>
        <w:spacing w:after="113" w:line="259" w:lineRule="auto"/>
        <w:ind w:left="0" w:firstLine="709"/>
      </w:pPr>
      <w:proofErr w:type="spellStart"/>
      <w:r>
        <w:t>Скафтымов</w:t>
      </w:r>
      <w:proofErr w:type="spellEnd"/>
      <w:r>
        <w:t xml:space="preserve"> А.П. К вопросу о принципах построения пьес Чехова// </w:t>
      </w:r>
      <w:proofErr w:type="spellStart"/>
      <w:r>
        <w:t>Скафтымов</w:t>
      </w:r>
      <w:proofErr w:type="spellEnd"/>
      <w:r>
        <w:t xml:space="preserve"> А.П. </w:t>
      </w:r>
    </w:p>
    <w:p w14:paraId="318B81B8" w14:textId="77777777" w:rsidR="003D120D" w:rsidRDefault="004E3B8D" w:rsidP="00A8611C">
      <w:pPr>
        <w:spacing w:after="121"/>
        <w:ind w:firstLine="709"/>
      </w:pPr>
      <w:r>
        <w:t>Нравственные искания русских писателей. М., 1972.</w:t>
      </w:r>
      <w:r>
        <w:rPr>
          <w:color w:val="0F54CC"/>
        </w:rPr>
        <w:t>http://elibrary.sgu.ru/</w:t>
      </w:r>
      <w:proofErr w:type="spellStart"/>
      <w:r>
        <w:rPr>
          <w:color w:val="0F54CC"/>
        </w:rPr>
        <w:t>djvu</w:t>
      </w:r>
      <w:proofErr w:type="spellEnd"/>
      <w:r>
        <w:rPr>
          <w:color w:val="0F54CC"/>
        </w:rPr>
        <w:t>/</w:t>
      </w:r>
      <w:proofErr w:type="spellStart"/>
      <w:r>
        <w:rPr>
          <w:color w:val="0F54CC"/>
        </w:rPr>
        <w:t>books</w:t>
      </w:r>
      <w:proofErr w:type="spellEnd"/>
      <w:r>
        <w:rPr>
          <w:color w:val="0F54CC"/>
        </w:rPr>
        <w:t xml:space="preserve">/306.pdf </w:t>
      </w:r>
      <w:r>
        <w:t xml:space="preserve"> </w:t>
      </w:r>
    </w:p>
    <w:p w14:paraId="4FFC3A19" w14:textId="77777777" w:rsidR="003D120D" w:rsidRDefault="004E3B8D" w:rsidP="00A8611C">
      <w:pPr>
        <w:numPr>
          <w:ilvl w:val="0"/>
          <w:numId w:val="14"/>
        </w:numPr>
        <w:spacing w:after="49" w:line="334" w:lineRule="auto"/>
        <w:ind w:left="0" w:firstLine="709"/>
      </w:pPr>
      <w:r>
        <w:t xml:space="preserve">Сухих И. Н. Структура и смысл. Теория литературы для всех. СПб., 2016; 2-е изд. – 2018.  </w:t>
      </w:r>
    </w:p>
    <w:p w14:paraId="1A4DAB26" w14:textId="77777777" w:rsidR="003D120D" w:rsidRDefault="004E3B8D" w:rsidP="00A8611C">
      <w:pPr>
        <w:numPr>
          <w:ilvl w:val="0"/>
          <w:numId w:val="14"/>
        </w:numPr>
        <w:spacing w:after="31" w:line="334" w:lineRule="auto"/>
        <w:ind w:left="0" w:firstLine="709"/>
      </w:pPr>
      <w:r>
        <w:t>Шмид В. Проза как поэзия. СПб, 1998. (разделы о творчестве Пушкина и Чехо</w:t>
      </w:r>
      <w:r>
        <w:t xml:space="preserve">ва) http://www.klex.ru/14m8 </w:t>
      </w:r>
    </w:p>
    <w:p w14:paraId="30AB9105" w14:textId="77777777" w:rsidR="003D120D" w:rsidRDefault="004E3B8D" w:rsidP="00A8611C">
      <w:pPr>
        <w:numPr>
          <w:ilvl w:val="0"/>
          <w:numId w:val="14"/>
        </w:numPr>
        <w:spacing w:after="130"/>
        <w:ind w:left="0" w:firstLine="709"/>
      </w:pPr>
      <w:r>
        <w:t xml:space="preserve">Эткинд Е.Г. Проза о стихах. М., 2001. </w:t>
      </w:r>
      <w:hyperlink r:id="rId47">
        <w:r>
          <w:rPr>
            <w:color w:val="0563C1"/>
            <w:u w:val="single" w:color="0563C1"/>
          </w:rPr>
          <w:t>https://www.klex.ru/1piz</w:t>
        </w:r>
      </w:hyperlink>
      <w:hyperlink r:id="rId48">
        <w:r>
          <w:t xml:space="preserve"> </w:t>
        </w:r>
      </w:hyperlink>
    </w:p>
    <w:p w14:paraId="40E739D8" w14:textId="77777777" w:rsidR="003D120D" w:rsidRDefault="004E3B8D" w:rsidP="00A8611C">
      <w:pPr>
        <w:pStyle w:val="2"/>
        <w:ind w:left="0" w:right="0" w:firstLine="709"/>
        <w:jc w:val="both"/>
      </w:pPr>
      <w:r>
        <w:t xml:space="preserve">Интернет-ресурсы  </w:t>
      </w:r>
    </w:p>
    <w:p w14:paraId="01A2E2D2" w14:textId="77777777" w:rsidR="003D120D" w:rsidRDefault="004E3B8D" w:rsidP="00A8611C">
      <w:pPr>
        <w:numPr>
          <w:ilvl w:val="0"/>
          <w:numId w:val="15"/>
        </w:numPr>
        <w:spacing w:after="26" w:line="354" w:lineRule="auto"/>
        <w:ind w:left="0" w:firstLine="709"/>
      </w:pPr>
      <w:r>
        <w:t xml:space="preserve">Фундаментальная электронная библиотека «Русская литература и фольклор» (здесь даны ссылки на персональные сайты писателей и другие полезные сетевые ресурсы): http://www.feb-web.ru  </w:t>
      </w:r>
    </w:p>
    <w:p w14:paraId="60E4537A" w14:textId="77777777" w:rsidR="003D120D" w:rsidRDefault="004E3B8D" w:rsidP="00A8611C">
      <w:pPr>
        <w:numPr>
          <w:ilvl w:val="0"/>
          <w:numId w:val="15"/>
        </w:numPr>
        <w:spacing w:line="357" w:lineRule="auto"/>
        <w:ind w:left="0" w:firstLine="709"/>
      </w:pPr>
      <w:r>
        <w:t>Сайт Гильдии словесников (раздел Олимпиады → Всероссийская олимпиада школь</w:t>
      </w:r>
      <w:r>
        <w:t xml:space="preserve">ников по литературе): www.slovesnik.org   </w:t>
      </w:r>
    </w:p>
    <w:p w14:paraId="32634A36" w14:textId="77777777" w:rsidR="003D120D" w:rsidRDefault="004E3B8D" w:rsidP="00A8611C">
      <w:pPr>
        <w:numPr>
          <w:ilvl w:val="0"/>
          <w:numId w:val="15"/>
        </w:numPr>
        <w:spacing w:after="109"/>
        <w:ind w:left="0" w:firstLine="709"/>
      </w:pPr>
      <w:r>
        <w:t xml:space="preserve">Сайт о творчестве А.С. Пушкина: </w:t>
      </w:r>
      <w:hyperlink r:id="rId49">
        <w:r>
          <w:rPr>
            <w:color w:val="0563C1"/>
            <w:u w:val="single" w:color="0563C1"/>
          </w:rPr>
          <w:t>http://pushkin</w:t>
        </w:r>
      </w:hyperlink>
      <w:hyperlink r:id="rId50">
        <w:r>
          <w:rPr>
            <w:color w:val="0563C1"/>
            <w:u w:val="single" w:color="0563C1"/>
          </w:rPr>
          <w:t>-</w:t>
        </w:r>
      </w:hyperlink>
      <w:hyperlink r:id="rId51">
        <w:r>
          <w:rPr>
            <w:color w:val="0563C1"/>
            <w:u w:val="single" w:color="0563C1"/>
          </w:rPr>
          <w:t>lit.ru/</w:t>
        </w:r>
      </w:hyperlink>
      <w:hyperlink r:id="rId52">
        <w:r>
          <w:t xml:space="preserve"> </w:t>
        </w:r>
      </w:hyperlink>
    </w:p>
    <w:p w14:paraId="2622C539" w14:textId="77777777" w:rsidR="003D120D" w:rsidRDefault="004E3B8D" w:rsidP="00A8611C">
      <w:pPr>
        <w:numPr>
          <w:ilvl w:val="0"/>
          <w:numId w:val="15"/>
        </w:numPr>
        <w:spacing w:after="109"/>
        <w:ind w:left="0" w:firstLine="709"/>
      </w:pPr>
      <w:r>
        <w:t xml:space="preserve">Сайт о творчестве М.Ю. Лермонтова: </w:t>
      </w:r>
      <w:hyperlink r:id="rId53">
        <w:r>
          <w:rPr>
            <w:color w:val="0563C1"/>
            <w:u w:val="single" w:color="0563C1"/>
          </w:rPr>
          <w:t>http://lermontov</w:t>
        </w:r>
      </w:hyperlink>
      <w:hyperlink r:id="rId54">
        <w:r>
          <w:rPr>
            <w:color w:val="0563C1"/>
            <w:u w:val="single" w:color="0563C1"/>
          </w:rPr>
          <w:t>-</w:t>
        </w:r>
      </w:hyperlink>
      <w:hyperlink r:id="rId55">
        <w:r>
          <w:rPr>
            <w:color w:val="0563C1"/>
            <w:u w:val="single" w:color="0563C1"/>
          </w:rPr>
          <w:t>lit.ru/</w:t>
        </w:r>
      </w:hyperlink>
      <w:hyperlink r:id="rId56">
        <w:r>
          <w:t xml:space="preserve"> </w:t>
        </w:r>
      </w:hyperlink>
    </w:p>
    <w:p w14:paraId="1EF4D9C0" w14:textId="77777777" w:rsidR="003D120D" w:rsidRDefault="004E3B8D" w:rsidP="00A8611C">
      <w:pPr>
        <w:numPr>
          <w:ilvl w:val="0"/>
          <w:numId w:val="15"/>
        </w:numPr>
        <w:spacing w:after="77"/>
        <w:ind w:left="0" w:firstLine="709"/>
      </w:pPr>
      <w:r>
        <w:t>Сайт о т</w:t>
      </w:r>
      <w:r>
        <w:t xml:space="preserve">ворчестве Н.В. Гоголя: </w:t>
      </w:r>
      <w:hyperlink r:id="rId57">
        <w:r>
          <w:rPr>
            <w:color w:val="0563C1"/>
            <w:u w:val="single" w:color="0563C1"/>
          </w:rPr>
          <w:t>https://gogol</w:t>
        </w:r>
      </w:hyperlink>
      <w:hyperlink r:id="rId58">
        <w:r>
          <w:rPr>
            <w:color w:val="0563C1"/>
            <w:u w:val="single" w:color="0563C1"/>
          </w:rPr>
          <w:t>-</w:t>
        </w:r>
      </w:hyperlink>
      <w:hyperlink r:id="rId59">
        <w:r>
          <w:rPr>
            <w:color w:val="0563C1"/>
            <w:u w:val="single" w:color="0563C1"/>
          </w:rPr>
          <w:t>lit.ru/</w:t>
        </w:r>
      </w:hyperlink>
      <w:hyperlink r:id="rId60">
        <w:r>
          <w:t xml:space="preserve"> </w:t>
        </w:r>
      </w:hyperlink>
    </w:p>
    <w:p w14:paraId="32525D83" w14:textId="77777777" w:rsidR="003D120D" w:rsidRDefault="004E3B8D">
      <w:pPr>
        <w:spacing w:after="146" w:line="259" w:lineRule="auto"/>
        <w:ind w:left="427" w:firstLine="0"/>
        <w:jc w:val="left"/>
      </w:pPr>
      <w:r>
        <w:t xml:space="preserve"> </w:t>
      </w:r>
    </w:p>
    <w:sectPr w:rsidR="003D120D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pgSz w:w="11906" w:h="16838"/>
      <w:pgMar w:top="1134" w:right="561" w:bottom="1173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D702" w14:textId="77777777" w:rsidR="004E3B8D" w:rsidRDefault="004E3B8D">
      <w:pPr>
        <w:spacing w:after="0" w:line="240" w:lineRule="auto"/>
      </w:pPr>
      <w:r>
        <w:separator/>
      </w:r>
    </w:p>
  </w:endnote>
  <w:endnote w:type="continuationSeparator" w:id="0">
    <w:p w14:paraId="60EAD33F" w14:textId="77777777" w:rsidR="004E3B8D" w:rsidRDefault="004E3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A529" w14:textId="77777777" w:rsidR="003D120D" w:rsidRDefault="004E3B8D">
    <w:pPr>
      <w:spacing w:after="0" w:line="259" w:lineRule="auto"/>
      <w:ind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C05C" w14:textId="77777777" w:rsidR="003D120D" w:rsidRDefault="004E3B8D">
    <w:pPr>
      <w:spacing w:after="0" w:line="259" w:lineRule="auto"/>
      <w:ind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DC30" w14:textId="77777777" w:rsidR="003D120D" w:rsidRDefault="004E3B8D">
    <w:pPr>
      <w:spacing w:after="0" w:line="259" w:lineRule="auto"/>
      <w:ind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1AC42" w14:textId="77777777" w:rsidR="004E3B8D" w:rsidRDefault="004E3B8D">
      <w:pPr>
        <w:spacing w:after="0" w:line="240" w:lineRule="auto"/>
      </w:pPr>
      <w:r>
        <w:separator/>
      </w:r>
    </w:p>
  </w:footnote>
  <w:footnote w:type="continuationSeparator" w:id="0">
    <w:p w14:paraId="6247E417" w14:textId="77777777" w:rsidR="004E3B8D" w:rsidRDefault="004E3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F5F1D" w14:textId="77777777" w:rsidR="003D120D" w:rsidRDefault="003D120D">
    <w:pPr>
      <w:spacing w:after="160" w:line="259" w:lineRule="auto"/>
      <w:ind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AB21" w14:textId="77777777" w:rsidR="003D120D" w:rsidRDefault="003D120D">
    <w:pPr>
      <w:spacing w:after="160" w:line="259" w:lineRule="auto"/>
      <w:ind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18225" w14:textId="77777777" w:rsidR="003D120D" w:rsidRDefault="003D120D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ACE"/>
    <w:multiLevelType w:val="hybridMultilevel"/>
    <w:tmpl w:val="D60648DA"/>
    <w:lvl w:ilvl="0" w:tplc="62C222F0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EA9AFE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E6437A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40036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78BF88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2EF30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E23DE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4618A0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FC34AE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AD04C7"/>
    <w:multiLevelType w:val="hybridMultilevel"/>
    <w:tmpl w:val="CE96FDBA"/>
    <w:lvl w:ilvl="0" w:tplc="545CCEE8">
      <w:start w:val="1"/>
      <w:numFmt w:val="decimal"/>
      <w:lvlText w:val="%1.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099B2">
      <w:start w:val="1"/>
      <w:numFmt w:val="lowerLetter"/>
      <w:lvlText w:val="%2"/>
      <w:lvlJc w:val="left"/>
      <w:pPr>
        <w:ind w:left="1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D02D36">
      <w:start w:val="1"/>
      <w:numFmt w:val="lowerRoman"/>
      <w:lvlText w:val="%3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A0921E">
      <w:start w:val="1"/>
      <w:numFmt w:val="decimal"/>
      <w:lvlText w:val="%4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8D32A">
      <w:start w:val="1"/>
      <w:numFmt w:val="lowerLetter"/>
      <w:lvlText w:val="%5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2C614C">
      <w:start w:val="1"/>
      <w:numFmt w:val="lowerRoman"/>
      <w:lvlText w:val="%6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07E00">
      <w:start w:val="1"/>
      <w:numFmt w:val="decimal"/>
      <w:lvlText w:val="%7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E6868">
      <w:start w:val="1"/>
      <w:numFmt w:val="lowerLetter"/>
      <w:lvlText w:val="%8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A400A0">
      <w:start w:val="1"/>
      <w:numFmt w:val="lowerRoman"/>
      <w:lvlText w:val="%9"/>
      <w:lvlJc w:val="left"/>
      <w:pPr>
        <w:ind w:left="6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070B0F"/>
    <w:multiLevelType w:val="hybridMultilevel"/>
    <w:tmpl w:val="FA622B8A"/>
    <w:lvl w:ilvl="0" w:tplc="A6BC2216">
      <w:start w:val="1"/>
      <w:numFmt w:val="bullet"/>
      <w:lvlText w:val=""/>
      <w:lvlJc w:val="left"/>
      <w:pPr>
        <w:ind w:left="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A0D60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F48C0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83C7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6BD1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BE7C2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C106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182FA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0E5B7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0A20F9"/>
    <w:multiLevelType w:val="hybridMultilevel"/>
    <w:tmpl w:val="39340FB2"/>
    <w:lvl w:ilvl="0" w:tplc="6A0CD35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660D72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44A91C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4418EC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1306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A6BB0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B49A30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6A492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2A310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B65F2F"/>
    <w:multiLevelType w:val="hybridMultilevel"/>
    <w:tmpl w:val="96A6F56C"/>
    <w:lvl w:ilvl="0" w:tplc="E06ADEC6">
      <w:start w:val="1"/>
      <w:numFmt w:val="bullet"/>
      <w:lvlText w:val=""/>
      <w:lvlJc w:val="left"/>
      <w:pPr>
        <w:ind w:left="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FE41A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86E98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3E58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A82E3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FCED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C8C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12FB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4027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9F79F9"/>
    <w:multiLevelType w:val="hybridMultilevel"/>
    <w:tmpl w:val="0EBA6744"/>
    <w:lvl w:ilvl="0" w:tplc="1892D90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A725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BC2D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6CAFA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42E27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CF1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E0E4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66D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C334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2D3034"/>
    <w:multiLevelType w:val="hybridMultilevel"/>
    <w:tmpl w:val="CB8EC24C"/>
    <w:lvl w:ilvl="0" w:tplc="50DEC572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ED4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DE5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5AEA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67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F8BC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26D7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C436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EA6C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B14E4D"/>
    <w:multiLevelType w:val="hybridMultilevel"/>
    <w:tmpl w:val="3112EF08"/>
    <w:lvl w:ilvl="0" w:tplc="9FE6CD06">
      <w:start w:val="1"/>
      <w:numFmt w:val="decimal"/>
      <w:lvlText w:val="%1)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458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8A41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C53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3E0C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C54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9078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7C3E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6ABB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9" w15:restartNumberingAfterBreak="0">
    <w:nsid w:val="3CB52101"/>
    <w:multiLevelType w:val="hybridMultilevel"/>
    <w:tmpl w:val="D42E76D2"/>
    <w:lvl w:ilvl="0" w:tplc="BE9634E6">
      <w:start w:val="1"/>
      <w:numFmt w:val="decimal"/>
      <w:lvlText w:val="%1.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CB74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ED9D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0AF9A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5EA14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52E3F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349CC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E0F7E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426D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CC08C4"/>
    <w:multiLevelType w:val="hybridMultilevel"/>
    <w:tmpl w:val="F712346C"/>
    <w:lvl w:ilvl="0" w:tplc="6CF205E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60B9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AE25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6A08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C40A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5274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D4F6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EA3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46D7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E5C0A02"/>
    <w:multiLevelType w:val="hybridMultilevel"/>
    <w:tmpl w:val="4C0E0878"/>
    <w:lvl w:ilvl="0" w:tplc="2794DD1E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FCAAA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2CF15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2ABC4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A2E30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AA28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C220C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56B24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DC8A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14767A"/>
    <w:multiLevelType w:val="hybridMultilevel"/>
    <w:tmpl w:val="D29C2334"/>
    <w:lvl w:ilvl="0" w:tplc="E9564D62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AC701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CE756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60F86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A19B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C0A35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B2E77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D8021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CD25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291BCB"/>
    <w:multiLevelType w:val="hybridMultilevel"/>
    <w:tmpl w:val="EB1C3696"/>
    <w:lvl w:ilvl="0" w:tplc="6CA8D54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F60B4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EE2D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C84A4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E82D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66E71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9A5FA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2D21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AEAFD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250259"/>
    <w:multiLevelType w:val="hybridMultilevel"/>
    <w:tmpl w:val="93CA2ACC"/>
    <w:lvl w:ilvl="0" w:tplc="4C50279E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FA4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D08A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CCE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5C6A0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2E612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90A51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9AE7A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0986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AE5B8B"/>
    <w:multiLevelType w:val="hybridMultilevel"/>
    <w:tmpl w:val="56F2E11A"/>
    <w:lvl w:ilvl="0" w:tplc="4CE0B8C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F2A7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2AE6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C0DAB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37D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96FC2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7EBB1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3CD8B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CDF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0E5073"/>
    <w:multiLevelType w:val="hybridMultilevel"/>
    <w:tmpl w:val="217CD2AC"/>
    <w:lvl w:ilvl="0" w:tplc="8F2E6908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2826B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82A7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EAAE4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38D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D6B87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85DC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F6727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9A2E5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C234BF0"/>
    <w:multiLevelType w:val="hybridMultilevel"/>
    <w:tmpl w:val="01DE23A8"/>
    <w:lvl w:ilvl="0" w:tplc="670832F0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B09B4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3CC84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4891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6C5A1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C07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AFB9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72B85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3231F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D5D48EE"/>
    <w:multiLevelType w:val="hybridMultilevel"/>
    <w:tmpl w:val="14E29C1E"/>
    <w:lvl w:ilvl="0" w:tplc="A342AAD6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D0A62C">
      <w:start w:val="1"/>
      <w:numFmt w:val="decimal"/>
      <w:lvlText w:val="%2)"/>
      <w:lvlJc w:val="left"/>
      <w:pPr>
        <w:ind w:left="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BA09A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CC622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ACF2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24131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30CC0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FCD5A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E6D9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7504B8"/>
    <w:multiLevelType w:val="hybridMultilevel"/>
    <w:tmpl w:val="896EC6A0"/>
    <w:lvl w:ilvl="0" w:tplc="5BA8B102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E1F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90B3E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28C81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C26F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287DF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C24A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3ED8D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EEEC2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CB57A5C"/>
    <w:multiLevelType w:val="hybridMultilevel"/>
    <w:tmpl w:val="B74C74F0"/>
    <w:lvl w:ilvl="0" w:tplc="833AE9F6">
      <w:start w:val="1"/>
      <w:numFmt w:val="decimal"/>
      <w:lvlText w:val="%1.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0E86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E5C3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67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DCC8D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5E6DA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D20DD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90580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ACBF9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EF140B5"/>
    <w:multiLevelType w:val="hybridMultilevel"/>
    <w:tmpl w:val="45F41DBA"/>
    <w:lvl w:ilvl="0" w:tplc="E3EA1B40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0E6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3CB5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F063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7C8D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9AC4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5E5A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6AA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DC9C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15"/>
  </w:num>
  <w:num w:numId="5">
    <w:abstractNumId w:val="14"/>
  </w:num>
  <w:num w:numId="6">
    <w:abstractNumId w:val="2"/>
  </w:num>
  <w:num w:numId="7">
    <w:abstractNumId w:val="4"/>
  </w:num>
  <w:num w:numId="8">
    <w:abstractNumId w:val="13"/>
  </w:num>
  <w:num w:numId="9">
    <w:abstractNumId w:val="5"/>
  </w:num>
  <w:num w:numId="10">
    <w:abstractNumId w:val="16"/>
  </w:num>
  <w:num w:numId="11">
    <w:abstractNumId w:val="18"/>
  </w:num>
  <w:num w:numId="12">
    <w:abstractNumId w:val="7"/>
  </w:num>
  <w:num w:numId="13">
    <w:abstractNumId w:val="19"/>
  </w:num>
  <w:num w:numId="14">
    <w:abstractNumId w:val="3"/>
  </w:num>
  <w:num w:numId="15">
    <w:abstractNumId w:val="1"/>
  </w:num>
  <w:num w:numId="16">
    <w:abstractNumId w:val="10"/>
  </w:num>
  <w:num w:numId="17">
    <w:abstractNumId w:val="20"/>
  </w:num>
  <w:num w:numId="18">
    <w:abstractNumId w:val="17"/>
  </w:num>
  <w:num w:numId="19">
    <w:abstractNumId w:val="0"/>
  </w:num>
  <w:num w:numId="20">
    <w:abstractNumId w:val="9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0D"/>
    <w:rsid w:val="000B4CEE"/>
    <w:rsid w:val="003D120D"/>
    <w:rsid w:val="004E3B8D"/>
    <w:rsid w:val="00A8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D6C4"/>
  <w15:docId w15:val="{8CBACD4E-C49A-4514-B857-E4F0DE09D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8" w:lineRule="auto"/>
      <w:ind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11"/>
      <w:ind w:left="4689" w:right="154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11"/>
      <w:ind w:left="4689" w:right="154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mwerden.de/pdf/bocharov_o_khudozhestvennykh_mirakh_1985_text.pdf" TargetMode="External"/><Relationship Id="rId18" Type="http://schemas.openxmlformats.org/officeDocument/2006/relationships/hyperlink" Target="https://imwerden.de/pdf/bocharov_o_khudozhestvennykh_mirakh_1985_text.pdf" TargetMode="External"/><Relationship Id="rId26" Type="http://schemas.openxmlformats.org/officeDocument/2006/relationships/hyperlink" Target="http://www.philology.ru/literature2/gasparov-97b.htm" TargetMode="External"/><Relationship Id="rId39" Type="http://schemas.openxmlformats.org/officeDocument/2006/relationships/hyperlink" Target="https://academia-moscow.ru/ftp_share/_books/fragments/fragment_18729.pdf" TargetMode="External"/><Relationship Id="rId21" Type="http://schemas.openxmlformats.org/officeDocument/2006/relationships/hyperlink" Target="https://imwerden.de/pdf/bocharov_o_khudozhestvennykh_mirakh_1985_text.pdf" TargetMode="External"/><Relationship Id="rId34" Type="http://schemas.openxmlformats.org/officeDocument/2006/relationships/hyperlink" Target="http://vestnik.yspu.org/releases/2017_4/20.pdf" TargetMode="External"/><Relationship Id="rId42" Type="http://schemas.openxmlformats.org/officeDocument/2006/relationships/hyperlink" Target="https://www.klex.ru/1a1f" TargetMode="External"/><Relationship Id="rId47" Type="http://schemas.openxmlformats.org/officeDocument/2006/relationships/hyperlink" Target="https://www.klex.ru/1piz" TargetMode="External"/><Relationship Id="rId50" Type="http://schemas.openxmlformats.org/officeDocument/2006/relationships/hyperlink" Target="http://pushkin-lit.ru/" TargetMode="External"/><Relationship Id="rId55" Type="http://schemas.openxmlformats.org/officeDocument/2006/relationships/hyperlink" Target="http://lermontov-lit.ru/" TargetMode="External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hyperlink" Target="https://imwerden.de/pdf/bocharov_o_khudozhestvennykh_mirakh_1985_text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imwerden.de/pdf/bocharov_o_khudozhestvennykh_mirakh_1985_text.pdf" TargetMode="External"/><Relationship Id="rId29" Type="http://schemas.openxmlformats.org/officeDocument/2006/relationships/hyperlink" Target="https://scepsis.net/library/id_2564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mwerden.de/pdf/bocharov_o_khudozhestvennykh_mirakh_1985_text.pdf" TargetMode="External"/><Relationship Id="rId24" Type="http://schemas.openxmlformats.org/officeDocument/2006/relationships/hyperlink" Target="https://imwerden.de/pdf/bocharov_o_khudozhestvennykh_mirakh_1985_text.pdf" TargetMode="External"/><Relationship Id="rId32" Type="http://schemas.openxmlformats.org/officeDocument/2006/relationships/hyperlink" Target="https://imwerden.de/pdf/zholkovsky_novaya_i_noveyshaya_russkaya_poezia_2009__ocr.pdf" TargetMode="External"/><Relationship Id="rId37" Type="http://schemas.openxmlformats.org/officeDocument/2006/relationships/hyperlink" Target="https://www.booksite.ru/localtxt/lot/man/lotman_u_m/o_po/etah/i_poe/zii/o_poetah_i_poezii/index.htm" TargetMode="External"/><Relationship Id="rId40" Type="http://schemas.openxmlformats.org/officeDocument/2006/relationships/hyperlink" Target="https://academia-moscow.ru/ftp_share/_books/fragments/fragment_18729.pdf" TargetMode="External"/><Relationship Id="rId45" Type="http://schemas.openxmlformats.org/officeDocument/2006/relationships/hyperlink" Target="https://biblio.imli.ru/images/abook/folklor/Propp_V.YA._Morfologiya_volshebnoj_skazki._2001.pdf" TargetMode="External"/><Relationship Id="rId53" Type="http://schemas.openxmlformats.org/officeDocument/2006/relationships/hyperlink" Target="http://lermontov-lit.ru/" TargetMode="External"/><Relationship Id="rId58" Type="http://schemas.openxmlformats.org/officeDocument/2006/relationships/hyperlink" Target="https://gogol-lit.ru/" TargetMode="External"/><Relationship Id="rId66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imwerden.de/pdf/bocharov_o_khudozhestvennykh_mirakh_1985_text.pdf" TargetMode="External"/><Relationship Id="rId23" Type="http://schemas.openxmlformats.org/officeDocument/2006/relationships/hyperlink" Target="https://imwerden.de/pdf/bocharov_o_khudozhestvennykh_mirakh_1985_text.pdf" TargetMode="External"/><Relationship Id="rId28" Type="http://schemas.openxmlformats.org/officeDocument/2006/relationships/hyperlink" Target="http://www.philology.ru/literature2/gasparov-97b.htm" TargetMode="External"/><Relationship Id="rId36" Type="http://schemas.openxmlformats.org/officeDocument/2006/relationships/hyperlink" Target="https://www.booksite.ru/localtxt/lot/man/lotman_u_m/o_po/etah/i_poe/zii/o_poetah_i_poezii/index.htm" TargetMode="External"/><Relationship Id="rId49" Type="http://schemas.openxmlformats.org/officeDocument/2006/relationships/hyperlink" Target="http://pushkin-lit.ru/" TargetMode="External"/><Relationship Id="rId57" Type="http://schemas.openxmlformats.org/officeDocument/2006/relationships/hyperlink" Target="https://gogol-lit.ru/" TargetMode="External"/><Relationship Id="rId61" Type="http://schemas.openxmlformats.org/officeDocument/2006/relationships/header" Target="header1.xml"/><Relationship Id="rId10" Type="http://schemas.openxmlformats.org/officeDocument/2006/relationships/hyperlink" Target="https://imwerden.de/pdf/bocharov_o_khudozhestvennykh_mirakh_1985_text.pdf" TargetMode="External"/><Relationship Id="rId19" Type="http://schemas.openxmlformats.org/officeDocument/2006/relationships/hyperlink" Target="https://imwerden.de/pdf/bocharov_o_khudozhestvennykh_mirakh_1985_text.pdf" TargetMode="External"/><Relationship Id="rId31" Type="http://schemas.openxmlformats.org/officeDocument/2006/relationships/hyperlink" Target="https://imwerden.de/pdf/zholkovsky_novaya_i_noveyshaya_russkaya_poezia_2009__ocr.pdf" TargetMode="External"/><Relationship Id="rId44" Type="http://schemas.openxmlformats.org/officeDocument/2006/relationships/hyperlink" Target="https://biblio.imli.ru/images/abook/folklor/Propp_V.YA._Morfologiya_volshebnoj_skazki._2001.pdf" TargetMode="External"/><Relationship Id="rId52" Type="http://schemas.openxmlformats.org/officeDocument/2006/relationships/hyperlink" Target="http://pushkin-lit.ru/" TargetMode="External"/><Relationship Id="rId60" Type="http://schemas.openxmlformats.org/officeDocument/2006/relationships/hyperlink" Target="https://gogol-lit.ru/" TargetMode="External"/><Relationship Id="rId65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imwerden.de/pdf/bocharov_o_khudozhestvennykh_mirakh_1985_text.pdf" TargetMode="External"/><Relationship Id="rId14" Type="http://schemas.openxmlformats.org/officeDocument/2006/relationships/hyperlink" Target="https://imwerden.de/pdf/bocharov_o_khudozhestvennykh_mirakh_1985_text.pdf" TargetMode="External"/><Relationship Id="rId22" Type="http://schemas.openxmlformats.org/officeDocument/2006/relationships/hyperlink" Target="https://imwerden.de/pdf/bocharov_o_khudozhestvennykh_mirakh_1985_text.pdf" TargetMode="External"/><Relationship Id="rId27" Type="http://schemas.openxmlformats.org/officeDocument/2006/relationships/hyperlink" Target="http://www.philology.ru/literature2/gasparov-97b.htm" TargetMode="External"/><Relationship Id="rId30" Type="http://schemas.openxmlformats.org/officeDocument/2006/relationships/hyperlink" Target="https://scepsis.net/library/id_2564.html" TargetMode="External"/><Relationship Id="rId35" Type="http://schemas.openxmlformats.org/officeDocument/2006/relationships/hyperlink" Target="https://www.booksite.ru/localtxt/lot/man/lotman_u_m/o_po/etah/i_poe/zii/o_poetah_i_poezii/index.htm" TargetMode="External"/><Relationship Id="rId43" Type="http://schemas.openxmlformats.org/officeDocument/2006/relationships/hyperlink" Target="https://www.klex.ru/1a1f" TargetMode="External"/><Relationship Id="rId48" Type="http://schemas.openxmlformats.org/officeDocument/2006/relationships/hyperlink" Target="https://www.klex.ru/1piz" TargetMode="External"/><Relationship Id="rId56" Type="http://schemas.openxmlformats.org/officeDocument/2006/relationships/hyperlink" Target="http://lermontov-lit.ru/" TargetMode="External"/><Relationship Id="rId64" Type="http://schemas.openxmlformats.org/officeDocument/2006/relationships/footer" Target="footer2.xml"/><Relationship Id="rId8" Type="http://schemas.openxmlformats.org/officeDocument/2006/relationships/hyperlink" Target="https://imwerden.de/pdf/bocharov_o_khudozhestvennykh_mirakh_1985_text.pdf" TargetMode="External"/><Relationship Id="rId51" Type="http://schemas.openxmlformats.org/officeDocument/2006/relationships/hyperlink" Target="http://pushkin-li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mwerden.de/pdf/bocharov_o_khudozhestvennykh_mirakh_1985_text.pdf" TargetMode="External"/><Relationship Id="rId17" Type="http://schemas.openxmlformats.org/officeDocument/2006/relationships/hyperlink" Target="https://imwerden.de/pdf/bocharov_o_khudozhestvennykh_mirakh_1985_text.pdf" TargetMode="External"/><Relationship Id="rId25" Type="http://schemas.openxmlformats.org/officeDocument/2006/relationships/hyperlink" Target="http://www.philology.ru/literature2/gasparov-97b.htm" TargetMode="External"/><Relationship Id="rId33" Type="http://schemas.openxmlformats.org/officeDocument/2006/relationships/hyperlink" Target="http://vestnik.yspu.org/releases/2017_4/20.pdf" TargetMode="External"/><Relationship Id="rId38" Type="http://schemas.openxmlformats.org/officeDocument/2006/relationships/hyperlink" Target="https://academia-moscow.ru/ftp_share/_books/fragments/fragment_18729.pdf" TargetMode="External"/><Relationship Id="rId46" Type="http://schemas.openxmlformats.org/officeDocument/2006/relationships/hyperlink" Target="https://biblio.imli.ru/images/abook/folklor/Propp_V.YA._Morfologiya_volshebnoj_skazki._2001.pdf" TargetMode="External"/><Relationship Id="rId59" Type="http://schemas.openxmlformats.org/officeDocument/2006/relationships/hyperlink" Target="https://gogol-lit.ru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imwerden.de/pdf/bocharov_o_khudozhestvennykh_mirakh_1985_text.pdf" TargetMode="External"/><Relationship Id="rId41" Type="http://schemas.openxmlformats.org/officeDocument/2006/relationships/hyperlink" Target="https://academia-moscow.ru/ftp_share/_books/fragments/fragment_18729.pdf" TargetMode="External"/><Relationship Id="rId54" Type="http://schemas.openxmlformats.org/officeDocument/2006/relationships/hyperlink" Target="http://lermontov-lit.ru/" TargetMode="External"/><Relationship Id="rId6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2771</Words>
  <Characters>15799</Characters>
  <Application>Microsoft Office Word</Application>
  <DocSecurity>0</DocSecurity>
  <Lines>131</Lines>
  <Paragraphs>37</Paragraphs>
  <ScaleCrop>false</ScaleCrop>
  <Company/>
  <LinksUpToDate>false</LinksUpToDate>
  <CharactersWithSpaces>18533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3</cp:revision>
  <dcterms:created xsi:type="dcterms:W3CDTF">2025-09-11T13:09:00Z</dcterms:created>
  <dcterms:modified xsi:type="dcterms:W3CDTF">2025-09-11T13:37:00Z</dcterms:modified>
</cp:coreProperties>
</file>